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855" w:rsidRPr="00EF6855" w:rsidRDefault="00EF6855" w:rsidP="00EF6855">
      <w:pPr>
        <w:pStyle w:val="a3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b/>
          <w:color w:val="202020"/>
          <w:bdr w:val="none" w:sz="0" w:space="0" w:color="auto" w:frame="1"/>
        </w:rPr>
      </w:pPr>
      <w:r w:rsidRPr="00EF6855">
        <w:rPr>
          <w:b/>
          <w:color w:val="202020"/>
          <w:bdr w:val="none" w:sz="0" w:space="0" w:color="auto" w:frame="1"/>
        </w:rPr>
        <w:t>МУНИЦИПАЛЬНОЕ БЮДЖЕТНОЕ ОБЩЕОБРАЗОВАТЕЛЬНОЕ УЧРЕЖДЕНИЕ</w:t>
      </w:r>
    </w:p>
    <w:p w:rsidR="00EF6855" w:rsidRPr="00EF6855" w:rsidRDefault="00EF6855" w:rsidP="00EF6855">
      <w:pPr>
        <w:pStyle w:val="a3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b/>
          <w:color w:val="202020"/>
          <w:bdr w:val="none" w:sz="0" w:space="0" w:color="auto" w:frame="1"/>
        </w:rPr>
      </w:pPr>
      <w:r w:rsidRPr="00EF6855">
        <w:rPr>
          <w:b/>
          <w:color w:val="202020"/>
          <w:bdr w:val="none" w:sz="0" w:space="0" w:color="auto" w:frame="1"/>
        </w:rPr>
        <w:t>«ДЖАГЛАРГИНСКАЯ СРЕДНЯЯ ШКОЛА»</w:t>
      </w:r>
    </w:p>
    <w:p w:rsidR="00EF6855" w:rsidRDefault="00EF6855" w:rsidP="00EF6855">
      <w:pPr>
        <w:pStyle w:val="a3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b/>
          <w:color w:val="202020"/>
          <w:bdr w:val="none" w:sz="0" w:space="0" w:color="auto" w:frame="1"/>
        </w:rPr>
      </w:pPr>
    </w:p>
    <w:p w:rsidR="00EF6855" w:rsidRPr="00EF6855" w:rsidRDefault="00EF6855" w:rsidP="00EF6855">
      <w:pPr>
        <w:pStyle w:val="a3"/>
        <w:shd w:val="clear" w:color="auto" w:fill="FFFFFF"/>
        <w:spacing w:before="0" w:beforeAutospacing="0" w:after="0" w:afterAutospacing="0" w:line="252" w:lineRule="atLeast"/>
        <w:jc w:val="center"/>
        <w:textAlignment w:val="baseline"/>
        <w:rPr>
          <w:b/>
          <w:color w:val="202020"/>
          <w:bdr w:val="none" w:sz="0" w:space="0" w:color="auto" w:frame="1"/>
        </w:rPr>
      </w:pPr>
      <w:r>
        <w:rPr>
          <w:b/>
          <w:color w:val="202020"/>
          <w:bdr w:val="none" w:sz="0" w:space="0" w:color="auto" w:frame="1"/>
        </w:rPr>
        <w:t>Отчёт</w:t>
      </w:r>
    </w:p>
    <w:p w:rsidR="00EF6855" w:rsidRPr="00EF6855" w:rsidRDefault="00EF6855" w:rsidP="00EF6855">
      <w:pPr>
        <w:pStyle w:val="a3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02020"/>
          <w:sz w:val="28"/>
          <w:szCs w:val="28"/>
          <w:bdr w:val="none" w:sz="0" w:space="0" w:color="auto" w:frame="1"/>
        </w:rPr>
      </w:pPr>
    </w:p>
    <w:p w:rsidR="00EF6855" w:rsidRPr="00EF6855" w:rsidRDefault="00EF6855" w:rsidP="00EF6855">
      <w:pPr>
        <w:pStyle w:val="a3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02020"/>
          <w:sz w:val="28"/>
          <w:szCs w:val="28"/>
        </w:rPr>
      </w:pPr>
      <w:r w:rsidRPr="00EF6855">
        <w:rPr>
          <w:color w:val="202020"/>
          <w:sz w:val="28"/>
          <w:szCs w:val="28"/>
          <w:bdr w:val="none" w:sz="0" w:space="0" w:color="auto" w:frame="1"/>
        </w:rPr>
        <w:t xml:space="preserve">      Во </w:t>
      </w:r>
      <w:r w:rsidRPr="00EF6855">
        <w:rPr>
          <w:color w:val="202020"/>
          <w:sz w:val="28"/>
          <w:szCs w:val="28"/>
          <w:bdr w:val="none" w:sz="0" w:space="0" w:color="auto" w:frame="1"/>
        </w:rPr>
        <w:t xml:space="preserve">исполнения </w:t>
      </w:r>
      <w:r w:rsidRPr="00EF6855">
        <w:rPr>
          <w:color w:val="202020"/>
          <w:sz w:val="28"/>
          <w:szCs w:val="28"/>
          <w:bdr w:val="none" w:sz="0" w:space="0" w:color="auto" w:frame="1"/>
        </w:rPr>
        <w:t xml:space="preserve">Протокольного </w:t>
      </w:r>
      <w:r w:rsidRPr="00EF6855">
        <w:rPr>
          <w:color w:val="202020"/>
          <w:sz w:val="28"/>
          <w:szCs w:val="28"/>
          <w:bdr w:val="none" w:sz="0" w:space="0" w:color="auto" w:frame="1"/>
        </w:rPr>
        <w:t xml:space="preserve">поручения Главы Чеченской Республики </w:t>
      </w:r>
      <w:proofErr w:type="spellStart"/>
      <w:r w:rsidRPr="00EF6855">
        <w:rPr>
          <w:color w:val="202020"/>
          <w:sz w:val="28"/>
          <w:szCs w:val="28"/>
          <w:bdr w:val="none" w:sz="0" w:space="0" w:color="auto" w:frame="1"/>
        </w:rPr>
        <w:t>Р.А.Кадырова</w:t>
      </w:r>
      <w:proofErr w:type="spellEnd"/>
      <w:r w:rsidRPr="00EF6855">
        <w:rPr>
          <w:color w:val="202020"/>
          <w:sz w:val="28"/>
          <w:szCs w:val="28"/>
          <w:bdr w:val="none" w:sz="0" w:space="0" w:color="auto" w:frame="1"/>
        </w:rPr>
        <w:t xml:space="preserve"> </w:t>
      </w:r>
      <w:r w:rsidRPr="00EF6855">
        <w:rPr>
          <w:color w:val="202020"/>
          <w:sz w:val="28"/>
          <w:szCs w:val="28"/>
          <w:bdr w:val="none" w:sz="0" w:space="0" w:color="auto" w:frame="1"/>
        </w:rPr>
        <w:t xml:space="preserve">за </w:t>
      </w:r>
      <w:r w:rsidRPr="00EF6855">
        <w:rPr>
          <w:color w:val="202020"/>
          <w:sz w:val="28"/>
          <w:szCs w:val="28"/>
          <w:bdr w:val="none" w:sz="0" w:space="0" w:color="auto" w:frame="1"/>
        </w:rPr>
        <w:t xml:space="preserve">№ 01-18 от -01.08.2017г. о проведении разъяснительной работы среди населения, с целью порицания попрошайничества, противоречащего обычаям и адатам чеченского народа, </w:t>
      </w:r>
      <w:r w:rsidRPr="00EF6855">
        <w:rPr>
          <w:color w:val="202020"/>
          <w:sz w:val="28"/>
          <w:szCs w:val="28"/>
          <w:bdr w:val="none" w:sz="0" w:space="0" w:color="auto" w:frame="1"/>
        </w:rPr>
        <w:t xml:space="preserve">в школе </w:t>
      </w:r>
      <w:r w:rsidRPr="00EF6855">
        <w:rPr>
          <w:color w:val="202020"/>
          <w:sz w:val="28"/>
          <w:szCs w:val="28"/>
          <w:bdr w:val="none" w:sz="0" w:space="0" w:color="auto" w:frame="1"/>
        </w:rPr>
        <w:t>проводится работа по борьбе с данным явлением. В мероприятиях принимают участие сотрудники правоохранительных органов, представители администрации района, администраций сельских поселений, духовенство.</w:t>
      </w:r>
      <w:r w:rsidRPr="00EF6855">
        <w:rPr>
          <w:color w:val="202020"/>
          <w:sz w:val="28"/>
          <w:szCs w:val="28"/>
        </w:rPr>
        <w:br/>
      </w:r>
      <w:r w:rsidRPr="00EF6855">
        <w:rPr>
          <w:color w:val="202020"/>
          <w:sz w:val="28"/>
          <w:szCs w:val="28"/>
          <w:bdr w:val="none" w:sz="0" w:space="0" w:color="auto" w:frame="1"/>
        </w:rPr>
        <w:t xml:space="preserve">          14.03.2018 г. проведено родительское собрание с участием и учащихся школы. На собрании</w:t>
      </w:r>
      <w:r w:rsidRPr="00EF6855">
        <w:rPr>
          <w:color w:val="000000"/>
          <w:sz w:val="28"/>
          <w:szCs w:val="28"/>
        </w:rPr>
        <w:t xml:space="preserve"> </w:t>
      </w:r>
      <w:r w:rsidRPr="00EF6855">
        <w:rPr>
          <w:color w:val="000000"/>
          <w:sz w:val="28"/>
          <w:szCs w:val="28"/>
        </w:rPr>
        <w:t xml:space="preserve">педагог по ДНВ </w:t>
      </w:r>
      <w:proofErr w:type="spellStart"/>
      <w:r w:rsidRPr="00EF6855">
        <w:rPr>
          <w:color w:val="000000"/>
          <w:sz w:val="28"/>
          <w:szCs w:val="28"/>
        </w:rPr>
        <w:t>Я.А.Гаштигов</w:t>
      </w:r>
      <w:proofErr w:type="spellEnd"/>
      <w:r w:rsidRPr="00EF6855">
        <w:rPr>
          <w:color w:val="000000"/>
          <w:sz w:val="28"/>
          <w:szCs w:val="28"/>
        </w:rPr>
        <w:t xml:space="preserve"> затронул</w:t>
      </w:r>
      <w:r w:rsidRPr="00EF6855">
        <w:rPr>
          <w:color w:val="000000"/>
          <w:sz w:val="28"/>
          <w:szCs w:val="28"/>
        </w:rPr>
        <w:t xml:space="preserve"> вопросы, касающиеся профилактики нарушений этики и нравов чеченского народа, роли активных пользователей социальных сетей в распространении информации, направленной на порицание социальной болезни, противоречащей обычаям, традициям и адатам чеченского народа.</w:t>
      </w:r>
    </w:p>
    <w:p w:rsidR="00EF6855" w:rsidRPr="00EF6855" w:rsidRDefault="00EF6855" w:rsidP="00EF6855">
      <w:pPr>
        <w:pStyle w:val="a3"/>
        <w:shd w:val="clear" w:color="auto" w:fill="FFFFFF"/>
        <w:spacing w:before="225" w:beforeAutospacing="0" w:after="225" w:afterAutospacing="0" w:line="300" w:lineRule="atLeast"/>
        <w:jc w:val="both"/>
        <w:rPr>
          <w:color w:val="000000"/>
          <w:sz w:val="28"/>
          <w:szCs w:val="28"/>
        </w:rPr>
      </w:pPr>
      <w:r w:rsidRPr="00EF6855">
        <w:rPr>
          <w:color w:val="000000"/>
          <w:sz w:val="28"/>
          <w:szCs w:val="28"/>
        </w:rPr>
        <w:t xml:space="preserve">    Со бравшиеся пришли к единому мнению, что п</w:t>
      </w:r>
      <w:r w:rsidRPr="00EF6855">
        <w:rPr>
          <w:color w:val="000000"/>
          <w:sz w:val="28"/>
          <w:szCs w:val="28"/>
        </w:rPr>
        <w:t xml:space="preserve">роблема профилактики попрошайничества действительно остро стоит на данный момент не только в нашей республике, но и по всей стране в целом. Подавляющее большинство попрошаек – приезжие из других регионов России, для которых милостыня – это стабильный заработок, но встречаются и представители нашей национальности, что не подобает традициям и менталитету чеченского народа. Руководство республики предоставляет все меры социальной поддержки жителям региона, поэтому повода просить милостыню у наших граждан не должно быть, по сути, вообще. Что касается тех, кого просить подаяние подтолкнула нужда, то в Грозном, да и по всей республики в целом, открыты многочисленные пункты выдачи продуктов и вещей малоимущим, где граждане, оказавшиеся в трудной жизненной ситуации, абсолютно бесплатно могут выбрать себе понравившуюся одежду и обувь. Нам необходимо формировать в обществе нетерпимость к такому явлению, как </w:t>
      </w:r>
      <w:proofErr w:type="spellStart"/>
      <w:proofErr w:type="gramStart"/>
      <w:r w:rsidRPr="00EF6855">
        <w:rPr>
          <w:color w:val="000000"/>
          <w:sz w:val="28"/>
          <w:szCs w:val="28"/>
        </w:rPr>
        <w:t>попрошайничество.</w:t>
      </w:r>
      <w:r w:rsidRPr="00EF6855">
        <w:rPr>
          <w:color w:val="000000"/>
          <w:sz w:val="28"/>
          <w:szCs w:val="28"/>
        </w:rPr>
        <w:t>В</w:t>
      </w:r>
      <w:proofErr w:type="spellEnd"/>
      <w:proofErr w:type="gramEnd"/>
      <w:r w:rsidRPr="00EF6855">
        <w:rPr>
          <w:color w:val="000000"/>
          <w:sz w:val="28"/>
          <w:szCs w:val="28"/>
        </w:rPr>
        <w:t xml:space="preserve"> нашем селе к большому счастью нет таких людей, что очень радует. Но несмотря на это стоит быть внимательным – сказал </w:t>
      </w:r>
      <w:proofErr w:type="spellStart"/>
      <w:r w:rsidRPr="00EF6855">
        <w:rPr>
          <w:color w:val="000000"/>
          <w:sz w:val="28"/>
          <w:szCs w:val="28"/>
        </w:rPr>
        <w:t>Я.А.Гаштигов</w:t>
      </w:r>
      <w:proofErr w:type="spellEnd"/>
      <w:r w:rsidRPr="00EF6855">
        <w:rPr>
          <w:color w:val="000000"/>
          <w:sz w:val="28"/>
          <w:szCs w:val="28"/>
        </w:rPr>
        <w:t>.</w:t>
      </w:r>
    </w:p>
    <w:p w:rsidR="00433E51" w:rsidRDefault="00EF6855" w:rsidP="00EF6855">
      <w:pPr>
        <w:pStyle w:val="a3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202020"/>
          <w:sz w:val="18"/>
          <w:szCs w:val="18"/>
        </w:rPr>
      </w:pPr>
      <w:r>
        <w:rPr>
          <w:rFonts w:ascii="Arial" w:hAnsi="Arial" w:cs="Arial"/>
          <w:noProof/>
          <w:color w:val="202020"/>
          <w:sz w:val="18"/>
          <w:szCs w:val="18"/>
        </w:rPr>
        <w:drawing>
          <wp:inline distT="0" distB="0" distL="0" distR="0" wp14:anchorId="555D6AC8">
            <wp:extent cx="2858683" cy="1612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585" cy="1613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02020"/>
          <w:sz w:val="18"/>
          <w:szCs w:val="18"/>
        </w:rPr>
        <w:t xml:space="preserve"> </w:t>
      </w:r>
      <w:r>
        <w:rPr>
          <w:rFonts w:ascii="Arial" w:hAnsi="Arial" w:cs="Arial"/>
          <w:noProof/>
          <w:color w:val="202020"/>
          <w:sz w:val="18"/>
          <w:szCs w:val="18"/>
        </w:rPr>
        <w:drawing>
          <wp:inline distT="0" distB="0" distL="0" distR="0" wp14:anchorId="2B2763D9">
            <wp:extent cx="2926080" cy="16459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523" cy="1647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6855" w:rsidRDefault="00EF6855" w:rsidP="00EF6855">
      <w:pPr>
        <w:pStyle w:val="a3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b/>
          <w:color w:val="202020"/>
          <w:sz w:val="28"/>
          <w:szCs w:val="18"/>
        </w:rPr>
      </w:pPr>
    </w:p>
    <w:p w:rsidR="00EF6855" w:rsidRPr="00EF6855" w:rsidRDefault="00EF6855" w:rsidP="00EF6855">
      <w:pPr>
        <w:pStyle w:val="a3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b/>
          <w:color w:val="202020"/>
          <w:sz w:val="28"/>
          <w:szCs w:val="18"/>
        </w:rPr>
      </w:pPr>
      <w:bookmarkStart w:id="0" w:name="_GoBack"/>
      <w:bookmarkEnd w:id="0"/>
      <w:r w:rsidRPr="00EF6855">
        <w:rPr>
          <w:b/>
          <w:color w:val="202020"/>
          <w:sz w:val="28"/>
          <w:szCs w:val="18"/>
        </w:rPr>
        <w:t xml:space="preserve">Зам директора по ВР                                                    </w:t>
      </w:r>
      <w:proofErr w:type="spellStart"/>
      <w:r w:rsidRPr="00EF6855">
        <w:rPr>
          <w:b/>
          <w:color w:val="202020"/>
          <w:sz w:val="28"/>
          <w:szCs w:val="18"/>
        </w:rPr>
        <w:t>Р.А.Цикиева</w:t>
      </w:r>
      <w:proofErr w:type="spellEnd"/>
    </w:p>
    <w:sectPr w:rsidR="00EF6855" w:rsidRPr="00EF6855" w:rsidSect="00EF68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39"/>
    <w:rsid w:val="00061039"/>
    <w:rsid w:val="00433E51"/>
    <w:rsid w:val="00E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9235"/>
  <w15:chartTrackingRefBased/>
  <w15:docId w15:val="{EEDB37FC-2EC4-4C3E-9E0A-1FAB83A4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6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cp:lastPrinted>2019-02-22T08:46:00Z</cp:lastPrinted>
  <dcterms:created xsi:type="dcterms:W3CDTF">2019-02-22T08:35:00Z</dcterms:created>
  <dcterms:modified xsi:type="dcterms:W3CDTF">2019-02-22T08:46:00Z</dcterms:modified>
</cp:coreProperties>
</file>