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E4E79" w14:textId="77777777" w:rsidR="007B3AE1" w:rsidRPr="00551491" w:rsidRDefault="007B3AE1" w:rsidP="00282D64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i/>
          <w:sz w:val="28"/>
          <w:szCs w:val="28"/>
        </w:rPr>
      </w:pPr>
      <w:bookmarkStart w:id="0" w:name="_Toc521089087"/>
      <w:bookmarkStart w:id="1" w:name="_Toc521072720"/>
      <w:bookmarkStart w:id="2" w:name="bookmark254"/>
      <w:bookmarkStart w:id="3" w:name="_Toc528570399"/>
      <w:r w:rsidRPr="00551491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174C6B" w:rsidRPr="00551491">
        <w:rPr>
          <w:rFonts w:ascii="Times New Roman" w:hAnsi="Times New Roman" w:cs="Times New Roman"/>
          <w:i/>
          <w:sz w:val="28"/>
          <w:szCs w:val="28"/>
        </w:rPr>
        <w:t xml:space="preserve">к ООП </w:t>
      </w:r>
      <w:r w:rsidR="00B45F8D" w:rsidRPr="00551491">
        <w:rPr>
          <w:rFonts w:ascii="Times New Roman" w:hAnsi="Times New Roman" w:cs="Times New Roman"/>
          <w:i/>
          <w:sz w:val="28"/>
          <w:szCs w:val="28"/>
        </w:rPr>
        <w:t>О</w:t>
      </w:r>
      <w:r w:rsidRPr="00551491">
        <w:rPr>
          <w:rFonts w:ascii="Times New Roman" w:hAnsi="Times New Roman" w:cs="Times New Roman"/>
          <w:i/>
          <w:sz w:val="28"/>
          <w:szCs w:val="28"/>
        </w:rPr>
        <w:t>ОО</w:t>
      </w:r>
    </w:p>
    <w:p w14:paraId="12F56548" w14:textId="449EA6AB" w:rsidR="007B3AE1" w:rsidRDefault="007B3AE1" w:rsidP="005C2A9B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156CB6E1" w14:textId="77777777" w:rsidR="00246D06" w:rsidRDefault="00246D06" w:rsidP="005C2A9B">
      <w:pPr>
        <w:pStyle w:val="120"/>
        <w:keepNext/>
        <w:keepLines/>
        <w:shd w:val="clear" w:color="auto" w:fill="auto"/>
        <w:spacing w:after="0" w:line="240" w:lineRule="auto"/>
        <w:ind w:left="20"/>
        <w:jc w:val="right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6B3B2F27" w14:textId="7729761F" w:rsidR="00B1024B" w:rsidRDefault="00C41037" w:rsidP="00FA7E0B">
      <w:pPr>
        <w:pStyle w:val="120"/>
        <w:keepNext/>
        <w:keepLines/>
        <w:shd w:val="clear" w:color="auto" w:fill="auto"/>
        <w:spacing w:after="0" w:line="276" w:lineRule="auto"/>
        <w:ind w:left="20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D4981" w:rsidRPr="005D1E77">
        <w:rPr>
          <w:rFonts w:ascii="Times New Roman" w:hAnsi="Times New Roman" w:cs="Times New Roman"/>
          <w:b/>
          <w:sz w:val="28"/>
          <w:szCs w:val="28"/>
        </w:rPr>
        <w:t>Описание материально-технических условий реализации основной</w:t>
      </w:r>
      <w:bookmarkStart w:id="4" w:name="_Toc521089088"/>
      <w:bookmarkStart w:id="5" w:name="_Toc521072721"/>
      <w:bookmarkStart w:id="6" w:name="bookmark256"/>
      <w:bookmarkEnd w:id="0"/>
      <w:bookmarkEnd w:id="1"/>
      <w:bookmarkEnd w:id="2"/>
      <w:r w:rsidR="007B3A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981" w:rsidRPr="005D1E77"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  <w:bookmarkEnd w:id="3"/>
      <w:bookmarkEnd w:id="4"/>
      <w:bookmarkEnd w:id="5"/>
      <w:bookmarkEnd w:id="6"/>
      <w:r w:rsidR="00282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A43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82D64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14:paraId="588CED9E" w14:textId="77777777" w:rsidR="00B1024B" w:rsidRDefault="00B1024B" w:rsidP="00C41037">
      <w:pPr>
        <w:pStyle w:val="120"/>
        <w:keepNext/>
        <w:keepLines/>
        <w:shd w:val="clear" w:color="auto" w:fill="auto"/>
        <w:spacing w:after="0" w:line="276" w:lineRule="auto"/>
        <w:ind w:left="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14:paraId="3184A961" w14:textId="77777777" w:rsidR="00282D64" w:rsidRPr="005D1E77" w:rsidRDefault="00282D64" w:rsidP="00FA7E0B">
      <w:pPr>
        <w:pStyle w:val="120"/>
        <w:keepNext/>
        <w:keepLines/>
        <w:shd w:val="clear" w:color="auto" w:fill="auto"/>
        <w:spacing w:after="0" w:line="276" w:lineRule="auto"/>
        <w:ind w:left="2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14:paraId="4962C60E" w14:textId="35694C6A" w:rsidR="00FD4981" w:rsidRDefault="00FD4981" w:rsidP="00E64384">
      <w:pPr>
        <w:autoSpaceDE w:val="0"/>
        <w:autoSpaceDN w:val="0"/>
        <w:adjustRightInd w:val="0"/>
        <w:spacing w:line="276" w:lineRule="auto"/>
        <w:ind w:firstLine="709"/>
        <w:textAlignment w:val="center"/>
        <w:rPr>
          <w:spacing w:val="-2"/>
          <w:sz w:val="28"/>
          <w:szCs w:val="28"/>
        </w:rPr>
      </w:pPr>
      <w:r w:rsidRPr="00E64384">
        <w:rPr>
          <w:spacing w:val="-2"/>
          <w:sz w:val="28"/>
          <w:szCs w:val="28"/>
        </w:rPr>
        <w:t>В со</w:t>
      </w:r>
      <w:r w:rsidR="00865379" w:rsidRPr="00E64384">
        <w:rPr>
          <w:spacing w:val="-2"/>
          <w:sz w:val="28"/>
          <w:szCs w:val="28"/>
        </w:rPr>
        <w:t xml:space="preserve">ответствии с требованиями ФГОС </w:t>
      </w:r>
      <w:r w:rsidR="00B45F8D" w:rsidRPr="00E64384">
        <w:rPr>
          <w:spacing w:val="-2"/>
          <w:sz w:val="28"/>
          <w:szCs w:val="28"/>
        </w:rPr>
        <w:t>О</w:t>
      </w:r>
      <w:r w:rsidRPr="00E64384">
        <w:rPr>
          <w:spacing w:val="-2"/>
          <w:sz w:val="28"/>
          <w:szCs w:val="28"/>
        </w:rPr>
        <w:t xml:space="preserve">ОО для обеспечения всех предметных областей / учебных предметов и внеурочной деятельности МБОУ </w:t>
      </w:r>
      <w:proofErr w:type="spellStart"/>
      <w:r w:rsidR="00F60E30" w:rsidRPr="00E64384">
        <w:rPr>
          <w:spacing w:val="-2"/>
          <w:sz w:val="28"/>
          <w:szCs w:val="28"/>
        </w:rPr>
        <w:t>МБОУ</w:t>
      </w:r>
      <w:proofErr w:type="spellEnd"/>
      <w:r w:rsidR="00F60E30" w:rsidRPr="00E64384">
        <w:rPr>
          <w:spacing w:val="-2"/>
          <w:sz w:val="28"/>
          <w:szCs w:val="28"/>
        </w:rPr>
        <w:t xml:space="preserve"> «</w:t>
      </w:r>
      <w:proofErr w:type="spellStart"/>
      <w:r w:rsidR="00F60E30" w:rsidRPr="00E64384">
        <w:rPr>
          <w:spacing w:val="-2"/>
          <w:sz w:val="28"/>
          <w:szCs w:val="28"/>
        </w:rPr>
        <w:t>Джагларгинская</w:t>
      </w:r>
      <w:proofErr w:type="spellEnd"/>
      <w:r w:rsidR="00F60E30" w:rsidRPr="00E64384">
        <w:rPr>
          <w:spacing w:val="-2"/>
          <w:sz w:val="28"/>
          <w:szCs w:val="28"/>
        </w:rPr>
        <w:t xml:space="preserve"> СШ</w:t>
      </w:r>
      <w:r w:rsidR="004A27DB" w:rsidRPr="00E64384">
        <w:rPr>
          <w:spacing w:val="-2"/>
          <w:sz w:val="28"/>
          <w:szCs w:val="28"/>
        </w:rPr>
        <w:t>»</w:t>
      </w:r>
      <w:r w:rsidRPr="00E64384">
        <w:rPr>
          <w:spacing w:val="-2"/>
          <w:sz w:val="28"/>
          <w:szCs w:val="28"/>
        </w:rPr>
        <w:t xml:space="preserve"> обеспечено </w:t>
      </w:r>
      <w:r w:rsidRPr="00E64384">
        <w:rPr>
          <w:sz w:val="28"/>
          <w:szCs w:val="28"/>
        </w:rPr>
        <w:t xml:space="preserve">мебелью, презентационным оборудованием, освещением, хозяйственным </w:t>
      </w:r>
      <w:r w:rsidRPr="00E64384">
        <w:rPr>
          <w:spacing w:val="-2"/>
          <w:sz w:val="28"/>
          <w:szCs w:val="28"/>
        </w:rPr>
        <w:t>инвентарем и оборудовано:</w:t>
      </w:r>
    </w:p>
    <w:p w14:paraId="23A54611" w14:textId="77777777" w:rsidR="00B264CD" w:rsidRPr="00E64384" w:rsidRDefault="00B264CD" w:rsidP="00E64384">
      <w:pPr>
        <w:autoSpaceDE w:val="0"/>
        <w:autoSpaceDN w:val="0"/>
        <w:adjustRightInd w:val="0"/>
        <w:spacing w:line="276" w:lineRule="auto"/>
        <w:ind w:firstLine="709"/>
        <w:textAlignment w:val="center"/>
        <w:rPr>
          <w:spacing w:val="-2"/>
          <w:sz w:val="28"/>
          <w:szCs w:val="28"/>
        </w:rPr>
      </w:pPr>
    </w:p>
    <w:p w14:paraId="1886546B" w14:textId="77777777" w:rsidR="00FA7E0B" w:rsidRPr="00E64384" w:rsidRDefault="00FA7E0B" w:rsidP="00E64384">
      <w:pPr>
        <w:pStyle w:val="a5"/>
        <w:numPr>
          <w:ilvl w:val="0"/>
          <w:numId w:val="11"/>
        </w:numPr>
        <w:shd w:val="clear" w:color="auto" w:fill="FFFFFF"/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E64384">
        <w:rPr>
          <w:rFonts w:ascii="Times New Roman" w:hAnsi="Times New Roman" w:cs="Times New Roman"/>
          <w:spacing w:val="-2"/>
          <w:sz w:val="28"/>
          <w:szCs w:val="28"/>
        </w:rPr>
        <w:t xml:space="preserve">7 </w:t>
      </w:r>
      <w:r w:rsidR="00FD4981" w:rsidRPr="00E64384">
        <w:rPr>
          <w:rFonts w:ascii="Times New Roman" w:hAnsi="Times New Roman" w:cs="Times New Roman"/>
          <w:spacing w:val="-2"/>
          <w:sz w:val="28"/>
          <w:szCs w:val="28"/>
        </w:rPr>
        <w:t xml:space="preserve"> учебными</w:t>
      </w:r>
      <w:proofErr w:type="gramEnd"/>
      <w:r w:rsidR="00FD4981" w:rsidRPr="00E64384">
        <w:rPr>
          <w:rFonts w:ascii="Times New Roman" w:hAnsi="Times New Roman" w:cs="Times New Roman"/>
          <w:spacing w:val="-2"/>
          <w:sz w:val="28"/>
          <w:szCs w:val="28"/>
        </w:rPr>
        <w:t xml:space="preserve"> кабинетами с автоматизированными рабочими местами педагогических работников;</w:t>
      </w:r>
    </w:p>
    <w:p w14:paraId="49A5B93C" w14:textId="77777777" w:rsidR="00FA7E0B" w:rsidRPr="00E64384" w:rsidRDefault="00FD4981" w:rsidP="00E64384">
      <w:pPr>
        <w:pStyle w:val="a5"/>
        <w:numPr>
          <w:ilvl w:val="0"/>
          <w:numId w:val="11"/>
        </w:numPr>
        <w:shd w:val="clear" w:color="auto" w:fill="FFFFFF"/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E64384">
        <w:rPr>
          <w:rFonts w:ascii="Times New Roman" w:hAnsi="Times New Roman" w:cs="Times New Roman"/>
          <w:spacing w:val="-2"/>
          <w:sz w:val="28"/>
          <w:szCs w:val="28"/>
        </w:rPr>
        <w:t>помещениями для занятий учебно-исследовательской и проектной деятельностью, моделированием и техническим творчеством (лаборатории</w:t>
      </w:r>
      <w:r w:rsidR="008C4709" w:rsidRPr="00E64384">
        <w:rPr>
          <w:rFonts w:ascii="Times New Roman" w:hAnsi="Times New Roman" w:cs="Times New Roman"/>
          <w:spacing w:val="-2"/>
          <w:sz w:val="28"/>
          <w:szCs w:val="28"/>
        </w:rPr>
        <w:t xml:space="preserve"> и мастерские)</w:t>
      </w:r>
      <w:r w:rsidRPr="00E6438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28C1DD17" w14:textId="77777777" w:rsidR="00FA7E0B" w:rsidRPr="00E64384" w:rsidRDefault="00FD4981" w:rsidP="00E64384">
      <w:pPr>
        <w:pStyle w:val="a5"/>
        <w:numPr>
          <w:ilvl w:val="0"/>
          <w:numId w:val="11"/>
        </w:numPr>
        <w:shd w:val="clear" w:color="auto" w:fill="FFFFFF"/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E64384">
        <w:rPr>
          <w:rFonts w:ascii="Times New Roman" w:hAnsi="Times New Roman" w:cs="Times New Roman"/>
          <w:spacing w:val="-2"/>
          <w:sz w:val="28"/>
          <w:szCs w:val="28"/>
        </w:rPr>
        <w:t xml:space="preserve">информационно-библиотечным центрам с рабочими зонами, книгохранилищами, обеспечивающими сохранность книжного фонда, </w:t>
      </w:r>
      <w:proofErr w:type="spellStart"/>
      <w:r w:rsidRPr="00E64384">
        <w:rPr>
          <w:rFonts w:ascii="Times New Roman" w:hAnsi="Times New Roman" w:cs="Times New Roman"/>
          <w:spacing w:val="-2"/>
          <w:sz w:val="28"/>
          <w:szCs w:val="28"/>
        </w:rPr>
        <w:t>медиатекой</w:t>
      </w:r>
      <w:proofErr w:type="spellEnd"/>
      <w:r w:rsidRPr="00E64384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4C28A601" w14:textId="77777777" w:rsidR="00FA7E0B" w:rsidRPr="00E64384" w:rsidRDefault="00FA7E0B" w:rsidP="00E64384">
      <w:pPr>
        <w:pStyle w:val="a5"/>
        <w:numPr>
          <w:ilvl w:val="0"/>
          <w:numId w:val="11"/>
        </w:numPr>
        <w:shd w:val="clear" w:color="auto" w:fill="FFFFFF"/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E64384">
        <w:rPr>
          <w:rFonts w:ascii="Times New Roman" w:hAnsi="Times New Roman" w:cs="Times New Roman"/>
          <w:spacing w:val="-2"/>
          <w:sz w:val="28"/>
          <w:szCs w:val="28"/>
        </w:rPr>
        <w:t>спортивным залом</w:t>
      </w:r>
      <w:r w:rsidR="00FD4981" w:rsidRPr="00E64384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E64384">
        <w:rPr>
          <w:rFonts w:ascii="Times New Roman" w:hAnsi="Times New Roman" w:cs="Times New Roman"/>
          <w:spacing w:val="-2"/>
          <w:sz w:val="28"/>
          <w:szCs w:val="28"/>
        </w:rPr>
        <w:t>оснащенным</w:t>
      </w:r>
      <w:r w:rsidR="00FD4981" w:rsidRPr="00E64384">
        <w:rPr>
          <w:rFonts w:ascii="Times New Roman" w:hAnsi="Times New Roman" w:cs="Times New Roman"/>
          <w:spacing w:val="-2"/>
          <w:sz w:val="28"/>
          <w:szCs w:val="28"/>
        </w:rPr>
        <w:t xml:space="preserve"> спортивным оборудованием и инвентарем);</w:t>
      </w:r>
    </w:p>
    <w:p w14:paraId="32EE22D2" w14:textId="77777777" w:rsidR="00FA7E0B" w:rsidRPr="00E64384" w:rsidRDefault="00FD4981" w:rsidP="00E64384">
      <w:pPr>
        <w:pStyle w:val="a5"/>
        <w:numPr>
          <w:ilvl w:val="0"/>
          <w:numId w:val="11"/>
        </w:numPr>
        <w:shd w:val="clear" w:color="auto" w:fill="FFFFFF"/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E64384">
        <w:rPr>
          <w:rFonts w:ascii="Times New Roman" w:hAnsi="Times New Roman" w:cs="Times New Roman"/>
          <w:spacing w:val="-2"/>
          <w:sz w:val="28"/>
          <w:szCs w:val="28"/>
        </w:rPr>
        <w:t>помещениями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14:paraId="04E8A411" w14:textId="77777777" w:rsidR="00FA7E0B" w:rsidRPr="00E64384" w:rsidRDefault="00FD4981" w:rsidP="00E64384">
      <w:pPr>
        <w:pStyle w:val="a5"/>
        <w:numPr>
          <w:ilvl w:val="0"/>
          <w:numId w:val="11"/>
        </w:numPr>
        <w:shd w:val="clear" w:color="auto" w:fill="FFFFFF"/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E64384">
        <w:rPr>
          <w:rFonts w:ascii="Times New Roman" w:hAnsi="Times New Roman" w:cs="Times New Roman"/>
          <w:spacing w:val="-2"/>
          <w:sz w:val="28"/>
          <w:szCs w:val="28"/>
        </w:rPr>
        <w:t>помещением медицинского назначения;</w:t>
      </w:r>
    </w:p>
    <w:p w14:paraId="3FDE12E8" w14:textId="77777777" w:rsidR="00FA7E0B" w:rsidRPr="00E64384" w:rsidRDefault="00FD4981" w:rsidP="00E64384">
      <w:pPr>
        <w:pStyle w:val="a5"/>
        <w:numPr>
          <w:ilvl w:val="0"/>
          <w:numId w:val="11"/>
        </w:numPr>
        <w:shd w:val="clear" w:color="auto" w:fill="FFFFFF"/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E64384">
        <w:rPr>
          <w:rFonts w:ascii="Times New Roman" w:hAnsi="Times New Roman" w:cs="Times New Roman"/>
          <w:spacing w:val="-2"/>
          <w:sz w:val="28"/>
          <w:szCs w:val="28"/>
        </w:rPr>
        <w:t>участком (территорией) с необходимым набором оборудованных зон;</w:t>
      </w:r>
    </w:p>
    <w:p w14:paraId="45EAE939" w14:textId="77777777" w:rsidR="00FA7E0B" w:rsidRPr="00E64384" w:rsidRDefault="00FD4981" w:rsidP="00E64384">
      <w:pPr>
        <w:pStyle w:val="a5"/>
        <w:numPr>
          <w:ilvl w:val="0"/>
          <w:numId w:val="11"/>
        </w:numPr>
        <w:shd w:val="clear" w:color="auto" w:fill="FFFFFF"/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E64384">
        <w:rPr>
          <w:rFonts w:ascii="Times New Roman" w:hAnsi="Times New Roman" w:cs="Times New Roman"/>
          <w:spacing w:val="-2"/>
          <w:sz w:val="28"/>
          <w:szCs w:val="28"/>
        </w:rPr>
        <w:t>полными комплектами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14:paraId="7DA67F2D" w14:textId="0D499220" w:rsidR="00FD4981" w:rsidRDefault="00FD4981" w:rsidP="00E64384">
      <w:pPr>
        <w:pStyle w:val="a5"/>
        <w:numPr>
          <w:ilvl w:val="0"/>
          <w:numId w:val="11"/>
        </w:numPr>
        <w:shd w:val="clear" w:color="auto" w:fill="FFFFFF"/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E64384">
        <w:rPr>
          <w:rFonts w:ascii="Times New Roman" w:hAnsi="Times New Roman" w:cs="Times New Roman"/>
          <w:spacing w:val="-2"/>
          <w:sz w:val="28"/>
          <w:szCs w:val="28"/>
        </w:rPr>
        <w:t>мебелью, офисным оснащением и хозяйственным инвентарем.</w:t>
      </w:r>
    </w:p>
    <w:p w14:paraId="5A777FA9" w14:textId="77777777" w:rsidR="00B264CD" w:rsidRPr="00E64384" w:rsidRDefault="00B264CD" w:rsidP="00B264CD">
      <w:pPr>
        <w:pStyle w:val="a5"/>
        <w:shd w:val="clear" w:color="auto" w:fill="FFFFFF"/>
        <w:spacing w:line="276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14:paraId="7769E55F" w14:textId="02F9E88F" w:rsidR="00FD4981" w:rsidRPr="00E64384" w:rsidRDefault="00FA7E0B" w:rsidP="00E64384">
      <w:pPr>
        <w:shd w:val="clear" w:color="auto" w:fill="FFFFFF"/>
        <w:spacing w:line="276" w:lineRule="auto"/>
        <w:rPr>
          <w:spacing w:val="-2"/>
          <w:sz w:val="28"/>
          <w:szCs w:val="28"/>
        </w:rPr>
      </w:pPr>
      <w:r w:rsidRPr="00E64384">
        <w:rPr>
          <w:spacing w:val="-2"/>
          <w:sz w:val="28"/>
          <w:szCs w:val="28"/>
        </w:rPr>
        <w:t xml:space="preserve">    </w:t>
      </w:r>
      <w:r w:rsidR="00FD4981" w:rsidRPr="00E64384">
        <w:rPr>
          <w:spacing w:val="-2"/>
          <w:sz w:val="28"/>
          <w:szCs w:val="28"/>
        </w:rPr>
        <w:t>О</w:t>
      </w:r>
      <w:r w:rsidRPr="00E64384">
        <w:rPr>
          <w:spacing w:val="-2"/>
          <w:sz w:val="28"/>
          <w:szCs w:val="28"/>
        </w:rPr>
        <w:t xml:space="preserve">рганизации, </w:t>
      </w:r>
      <w:r w:rsidR="00FD4981" w:rsidRPr="00E64384">
        <w:rPr>
          <w:spacing w:val="-2"/>
          <w:sz w:val="28"/>
          <w:szCs w:val="28"/>
        </w:rPr>
        <w:t xml:space="preserve">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</w:t>
      </w:r>
      <w:r w:rsidR="00FD4981" w:rsidRPr="00E64384">
        <w:rPr>
          <w:spacing w:val="-2"/>
          <w:sz w:val="28"/>
          <w:szCs w:val="28"/>
        </w:rPr>
        <w:lastRenderedPageBreak/>
        <w:t xml:space="preserve">обеспечивать оснащение образовательной деятельности при получении </w:t>
      </w:r>
      <w:r w:rsidR="008C4709" w:rsidRPr="00E64384">
        <w:rPr>
          <w:spacing w:val="-2"/>
          <w:sz w:val="28"/>
          <w:szCs w:val="28"/>
        </w:rPr>
        <w:t>среднего</w:t>
      </w:r>
      <w:r w:rsidR="00FD4981" w:rsidRPr="00E64384">
        <w:rPr>
          <w:spacing w:val="-2"/>
          <w:sz w:val="28"/>
          <w:szCs w:val="28"/>
        </w:rPr>
        <w:t xml:space="preserve"> общего образования.</w:t>
      </w:r>
    </w:p>
    <w:p w14:paraId="349154D7" w14:textId="77777777" w:rsidR="00FD4981" w:rsidRPr="00E64384" w:rsidRDefault="00FD4981" w:rsidP="00E64384">
      <w:pPr>
        <w:autoSpaceDE w:val="0"/>
        <w:autoSpaceDN w:val="0"/>
        <w:adjustRightInd w:val="0"/>
        <w:spacing w:line="276" w:lineRule="auto"/>
        <w:ind w:firstLine="709"/>
        <w:textAlignment w:val="center"/>
        <w:rPr>
          <w:sz w:val="28"/>
          <w:szCs w:val="28"/>
        </w:rPr>
      </w:pPr>
      <w:r w:rsidRPr="00E64384">
        <w:rPr>
          <w:spacing w:val="2"/>
          <w:sz w:val="28"/>
          <w:szCs w:val="28"/>
        </w:rPr>
        <w:t>Общеобразовательная организация обеспечена комплектом средств обучения, поддерживаемых инструктивно</w:t>
      </w:r>
      <w:r w:rsidR="005D1E77" w:rsidRPr="00E64384">
        <w:rPr>
          <w:spacing w:val="2"/>
          <w:sz w:val="28"/>
          <w:szCs w:val="28"/>
        </w:rPr>
        <w:t>-</w:t>
      </w:r>
      <w:r w:rsidRPr="00E64384">
        <w:rPr>
          <w:sz w:val="28"/>
          <w:szCs w:val="28"/>
        </w:rPr>
        <w:t>методическими материалами и модулем программы повышения квалификации по использованию комплекта в образовательной деятельности,</w:t>
      </w:r>
      <w:r w:rsidR="00A64947" w:rsidRPr="00E64384">
        <w:rPr>
          <w:sz w:val="28"/>
          <w:szCs w:val="28"/>
        </w:rPr>
        <w:t xml:space="preserve"> обеспечивающей реализацию ООП </w:t>
      </w:r>
      <w:r w:rsidR="00B45F8D" w:rsidRPr="00E64384">
        <w:rPr>
          <w:sz w:val="28"/>
          <w:szCs w:val="28"/>
        </w:rPr>
        <w:t>О</w:t>
      </w:r>
      <w:r w:rsidRPr="00E64384">
        <w:rPr>
          <w:sz w:val="28"/>
          <w:szCs w:val="28"/>
        </w:rPr>
        <w:t>ОО</w:t>
      </w:r>
      <w:r w:rsidRPr="00E64384">
        <w:rPr>
          <w:spacing w:val="2"/>
          <w:sz w:val="28"/>
          <w:szCs w:val="28"/>
        </w:rPr>
        <w:t xml:space="preserve"> в соответствии с требованиями </w:t>
      </w:r>
      <w:r w:rsidR="00A64947" w:rsidRPr="00E64384">
        <w:rPr>
          <w:sz w:val="28"/>
          <w:szCs w:val="28"/>
        </w:rPr>
        <w:t xml:space="preserve">ФГОС </w:t>
      </w:r>
      <w:r w:rsidR="00B45F8D" w:rsidRPr="00E64384">
        <w:rPr>
          <w:sz w:val="28"/>
          <w:szCs w:val="28"/>
        </w:rPr>
        <w:t>О</w:t>
      </w:r>
      <w:r w:rsidRPr="00E64384">
        <w:rPr>
          <w:sz w:val="28"/>
          <w:szCs w:val="28"/>
        </w:rPr>
        <w:t>ОО.</w:t>
      </w:r>
    </w:p>
    <w:p w14:paraId="4670822A" w14:textId="77777777" w:rsidR="00FD4981" w:rsidRPr="00E64384" w:rsidRDefault="00FD4981" w:rsidP="00E64384">
      <w:pPr>
        <w:autoSpaceDE w:val="0"/>
        <w:autoSpaceDN w:val="0"/>
        <w:adjustRightInd w:val="0"/>
        <w:spacing w:line="276" w:lineRule="auto"/>
        <w:ind w:firstLine="709"/>
        <w:textAlignment w:val="center"/>
        <w:rPr>
          <w:sz w:val="28"/>
          <w:szCs w:val="28"/>
        </w:rPr>
      </w:pPr>
      <w:r w:rsidRPr="00E64384">
        <w:rPr>
          <w:spacing w:val="2"/>
          <w:sz w:val="28"/>
          <w:szCs w:val="28"/>
        </w:rPr>
        <w:t>Состав комплекта средств обучения объединяет как современные (инновационные) средства обучения на базе цифровых технологий, так и традиционные сред</w:t>
      </w:r>
      <w:r w:rsidRPr="00E64384">
        <w:rPr>
          <w:sz w:val="28"/>
          <w:szCs w:val="28"/>
        </w:rPr>
        <w:t>ства наглядности (печатные материалы, натуральные объек</w:t>
      </w:r>
      <w:r w:rsidRPr="00E64384">
        <w:rPr>
          <w:spacing w:val="2"/>
          <w:sz w:val="28"/>
          <w:szCs w:val="28"/>
        </w:rPr>
        <w:t xml:space="preserve">ты, модели), а также лабораторное оборудование, приборы и инструменты для проведения натурных экспериментов и </w:t>
      </w:r>
      <w:r w:rsidRPr="00E64384">
        <w:rPr>
          <w:sz w:val="28"/>
          <w:szCs w:val="28"/>
        </w:rPr>
        <w:t>исследований, расходные материалы и канцелярские принадлежности.</w:t>
      </w:r>
    </w:p>
    <w:p w14:paraId="653E58BA" w14:textId="3C8AC1FC" w:rsidR="00FD4981" w:rsidRDefault="00132833" w:rsidP="00132833">
      <w:pPr>
        <w:autoSpaceDE w:val="0"/>
        <w:autoSpaceDN w:val="0"/>
        <w:adjustRightInd w:val="0"/>
        <w:spacing w:line="276" w:lineRule="auto"/>
        <w:textAlignment w:val="center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FD4981" w:rsidRPr="00E64384">
        <w:rPr>
          <w:spacing w:val="2"/>
          <w:sz w:val="28"/>
          <w:szCs w:val="28"/>
        </w:rPr>
        <w:t>Состав комплекта сформирован с учётом</w:t>
      </w:r>
      <w:r w:rsidR="00FD4981" w:rsidRPr="00E64384">
        <w:rPr>
          <w:sz w:val="28"/>
          <w:szCs w:val="28"/>
        </w:rPr>
        <w:t>:</w:t>
      </w:r>
    </w:p>
    <w:p w14:paraId="3240B24B" w14:textId="77777777" w:rsidR="00132833" w:rsidRPr="00E64384" w:rsidRDefault="00132833" w:rsidP="00132833">
      <w:pPr>
        <w:autoSpaceDE w:val="0"/>
        <w:autoSpaceDN w:val="0"/>
        <w:adjustRightInd w:val="0"/>
        <w:spacing w:line="276" w:lineRule="auto"/>
        <w:textAlignment w:val="center"/>
        <w:rPr>
          <w:sz w:val="28"/>
          <w:szCs w:val="28"/>
        </w:rPr>
      </w:pPr>
    </w:p>
    <w:p w14:paraId="7E1CF9DC" w14:textId="77777777" w:rsidR="00B264CD" w:rsidRDefault="00FD4981" w:rsidP="00B264CD">
      <w:pPr>
        <w:pStyle w:val="a5"/>
        <w:numPr>
          <w:ilvl w:val="0"/>
          <w:numId w:val="12"/>
        </w:numPr>
        <w:tabs>
          <w:tab w:val="left" w:pos="0"/>
        </w:tabs>
        <w:spacing w:line="276" w:lineRule="auto"/>
        <w:rPr>
          <w:sz w:val="28"/>
          <w:szCs w:val="28"/>
        </w:rPr>
      </w:pPr>
      <w:r w:rsidRPr="00B264CD">
        <w:rPr>
          <w:sz w:val="28"/>
          <w:szCs w:val="28"/>
        </w:rPr>
        <w:t>возрастных, психолого</w:t>
      </w:r>
      <w:r w:rsidR="005D1E77" w:rsidRPr="00B264CD">
        <w:rPr>
          <w:sz w:val="28"/>
          <w:szCs w:val="28"/>
        </w:rPr>
        <w:t>-</w:t>
      </w:r>
      <w:r w:rsidRPr="00B264CD">
        <w:rPr>
          <w:sz w:val="28"/>
          <w:szCs w:val="28"/>
        </w:rPr>
        <w:t>педагогических особенностей обучающихся;</w:t>
      </w:r>
    </w:p>
    <w:p w14:paraId="00BEF381" w14:textId="77777777" w:rsidR="00B264CD" w:rsidRPr="00B264CD" w:rsidRDefault="00FD4981" w:rsidP="00B264CD">
      <w:pPr>
        <w:pStyle w:val="a5"/>
        <w:numPr>
          <w:ilvl w:val="0"/>
          <w:numId w:val="12"/>
        </w:numPr>
        <w:tabs>
          <w:tab w:val="left" w:pos="0"/>
        </w:tabs>
        <w:spacing w:line="276" w:lineRule="auto"/>
        <w:rPr>
          <w:sz w:val="28"/>
          <w:szCs w:val="28"/>
        </w:rPr>
      </w:pPr>
      <w:r w:rsidRPr="00B264CD">
        <w:rPr>
          <w:rFonts w:ascii="Times New Roman" w:hAnsi="Times New Roman" w:cs="Times New Roman"/>
          <w:sz w:val="28"/>
          <w:szCs w:val="28"/>
        </w:rPr>
        <w:t>его необходимости и достаточности;</w:t>
      </w:r>
    </w:p>
    <w:p w14:paraId="5AECC346" w14:textId="77777777" w:rsidR="00B264CD" w:rsidRPr="00B264CD" w:rsidRDefault="00FD4981" w:rsidP="00B264CD">
      <w:pPr>
        <w:pStyle w:val="a5"/>
        <w:numPr>
          <w:ilvl w:val="0"/>
          <w:numId w:val="12"/>
        </w:numPr>
        <w:tabs>
          <w:tab w:val="left" w:pos="0"/>
        </w:tabs>
        <w:spacing w:line="276" w:lineRule="auto"/>
        <w:rPr>
          <w:sz w:val="28"/>
          <w:szCs w:val="28"/>
        </w:rPr>
      </w:pPr>
      <w:r w:rsidRPr="00B264CD">
        <w:rPr>
          <w:rFonts w:ascii="Times New Roman" w:hAnsi="Times New Roman" w:cs="Times New Roman"/>
          <w:sz w:val="28"/>
          <w:szCs w:val="28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 / учебных предметах, а также при использовании разнообразных методик обучения);</w:t>
      </w:r>
    </w:p>
    <w:p w14:paraId="2CD429F1" w14:textId="77777777" w:rsidR="00B264CD" w:rsidRPr="00B264CD" w:rsidRDefault="00FD4981" w:rsidP="00B264CD">
      <w:pPr>
        <w:pStyle w:val="a5"/>
        <w:numPr>
          <w:ilvl w:val="0"/>
          <w:numId w:val="12"/>
        </w:numPr>
        <w:tabs>
          <w:tab w:val="left" w:pos="0"/>
        </w:tabs>
        <w:spacing w:line="276" w:lineRule="auto"/>
        <w:rPr>
          <w:sz w:val="28"/>
          <w:szCs w:val="28"/>
        </w:rPr>
      </w:pPr>
      <w:r w:rsidRPr="00B264CD">
        <w:rPr>
          <w:rFonts w:ascii="Times New Roman" w:hAnsi="Times New Roman" w:cs="Times New Roman"/>
          <w:sz w:val="28"/>
          <w:szCs w:val="28"/>
        </w:rPr>
        <w:t>необходимости единого интерфейса подключения и обеспечения эргономичного режима работы участников образовательных отношений;</w:t>
      </w:r>
    </w:p>
    <w:p w14:paraId="0D6A4F6B" w14:textId="27F24AC0" w:rsidR="00132833" w:rsidRPr="00132833" w:rsidRDefault="00FD4981" w:rsidP="00132833">
      <w:pPr>
        <w:pStyle w:val="a5"/>
        <w:numPr>
          <w:ilvl w:val="0"/>
          <w:numId w:val="12"/>
        </w:numPr>
        <w:tabs>
          <w:tab w:val="left" w:pos="0"/>
        </w:tabs>
        <w:spacing w:line="276" w:lineRule="auto"/>
        <w:rPr>
          <w:sz w:val="28"/>
          <w:szCs w:val="28"/>
        </w:rPr>
      </w:pPr>
      <w:r w:rsidRPr="00B264CD">
        <w:rPr>
          <w:rFonts w:ascii="Times New Roman" w:hAnsi="Times New Roman" w:cs="Times New Roman"/>
          <w:sz w:val="28"/>
          <w:szCs w:val="28"/>
        </w:rPr>
        <w:t>соглас</w:t>
      </w:r>
      <w:r w:rsidRPr="00B264CD">
        <w:rPr>
          <w:rFonts w:ascii="Times New Roman" w:hAnsi="Times New Roman" w:cs="Times New Roman"/>
          <w:spacing w:val="-2"/>
          <w:sz w:val="28"/>
          <w:szCs w:val="28"/>
        </w:rPr>
        <w:t>ованности совместного использования (содержатель</w:t>
      </w:r>
      <w:r w:rsidRPr="00B264CD">
        <w:rPr>
          <w:rFonts w:ascii="Times New Roman" w:hAnsi="Times New Roman" w:cs="Times New Roman"/>
          <w:sz w:val="28"/>
          <w:szCs w:val="28"/>
        </w:rPr>
        <w:t>ной, функциональной, программной и пр.).</w:t>
      </w:r>
    </w:p>
    <w:p w14:paraId="2C32528B" w14:textId="6107CE43" w:rsidR="00132833" w:rsidRPr="00E64384" w:rsidRDefault="00FD4981" w:rsidP="00B264CD">
      <w:pPr>
        <w:autoSpaceDE w:val="0"/>
        <w:autoSpaceDN w:val="0"/>
        <w:adjustRightInd w:val="0"/>
        <w:spacing w:line="276" w:lineRule="auto"/>
        <w:textAlignment w:val="center"/>
        <w:rPr>
          <w:sz w:val="28"/>
          <w:szCs w:val="28"/>
        </w:rPr>
      </w:pPr>
      <w:r w:rsidRPr="00E64384">
        <w:rPr>
          <w:sz w:val="28"/>
          <w:szCs w:val="28"/>
        </w:rPr>
        <w:t>Инновационные средства обучения содержат:</w:t>
      </w:r>
    </w:p>
    <w:p w14:paraId="2FB9B528" w14:textId="77777777" w:rsidR="00B264CD" w:rsidRDefault="00FD4981" w:rsidP="00B264CD">
      <w:pPr>
        <w:pStyle w:val="a5"/>
        <w:numPr>
          <w:ilvl w:val="0"/>
          <w:numId w:val="13"/>
        </w:numPr>
        <w:tabs>
          <w:tab w:val="left" w:pos="0"/>
        </w:tabs>
        <w:spacing w:line="276" w:lineRule="auto"/>
        <w:rPr>
          <w:sz w:val="28"/>
          <w:szCs w:val="28"/>
        </w:rPr>
      </w:pPr>
      <w:r w:rsidRPr="00B264CD">
        <w:rPr>
          <w:sz w:val="28"/>
          <w:szCs w:val="28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участников образовательных отношений; документ</w:t>
      </w:r>
      <w:r w:rsidR="005D1E77" w:rsidRPr="00B264CD">
        <w:rPr>
          <w:sz w:val="28"/>
          <w:szCs w:val="28"/>
        </w:rPr>
        <w:t>-</w:t>
      </w:r>
      <w:r w:rsidRPr="00B264CD">
        <w:rPr>
          <w:sz w:val="28"/>
          <w:szCs w:val="28"/>
        </w:rPr>
        <w:t>камеру, модульную систему экспериментов и цифровой микроскоп, систему контроля и мониторинга качества знаний;</w:t>
      </w:r>
    </w:p>
    <w:p w14:paraId="38B1850A" w14:textId="77777777" w:rsidR="00B264CD" w:rsidRPr="00B264CD" w:rsidRDefault="00FD4981" w:rsidP="00B264CD">
      <w:pPr>
        <w:pStyle w:val="a5"/>
        <w:numPr>
          <w:ilvl w:val="0"/>
          <w:numId w:val="13"/>
        </w:numPr>
        <w:tabs>
          <w:tab w:val="left" w:pos="0"/>
        </w:tabs>
        <w:spacing w:line="276" w:lineRule="auto"/>
        <w:rPr>
          <w:sz w:val="28"/>
          <w:szCs w:val="28"/>
        </w:rPr>
      </w:pPr>
      <w:r w:rsidRPr="00B264CD">
        <w:rPr>
          <w:rFonts w:ascii="Times New Roman" w:hAnsi="Times New Roman" w:cs="Times New Roman"/>
          <w:sz w:val="28"/>
          <w:szCs w:val="28"/>
        </w:rPr>
        <w:t>программную часть, включающую многопользовательскую операционную систему и прикладное программное обеспечение;</w:t>
      </w:r>
    </w:p>
    <w:p w14:paraId="486FB66A" w14:textId="5BD2952B" w:rsidR="00FD4981" w:rsidRPr="00B264CD" w:rsidRDefault="00FD4981" w:rsidP="00B264CD">
      <w:pPr>
        <w:pStyle w:val="a5"/>
        <w:numPr>
          <w:ilvl w:val="0"/>
          <w:numId w:val="13"/>
        </w:numPr>
        <w:tabs>
          <w:tab w:val="left" w:pos="0"/>
        </w:tabs>
        <w:spacing w:line="276" w:lineRule="auto"/>
        <w:rPr>
          <w:sz w:val="28"/>
          <w:szCs w:val="28"/>
        </w:rPr>
      </w:pPr>
      <w:r w:rsidRPr="00B264CD">
        <w:rPr>
          <w:rFonts w:ascii="Times New Roman" w:hAnsi="Times New Roman" w:cs="Times New Roman"/>
          <w:sz w:val="28"/>
          <w:szCs w:val="28"/>
        </w:rPr>
        <w:t>электронные образовательные ресурсы по предметным областям / учебным предметам.</w:t>
      </w:r>
    </w:p>
    <w:p w14:paraId="5FC02018" w14:textId="74634CFF" w:rsidR="00883C53" w:rsidRDefault="00FD4981" w:rsidP="00132833">
      <w:pPr>
        <w:autoSpaceDE w:val="0"/>
        <w:autoSpaceDN w:val="0"/>
        <w:adjustRightInd w:val="0"/>
        <w:spacing w:line="276" w:lineRule="auto"/>
        <w:ind w:firstLine="709"/>
        <w:textAlignment w:val="center"/>
        <w:rPr>
          <w:sz w:val="28"/>
          <w:szCs w:val="28"/>
        </w:rPr>
      </w:pPr>
      <w:r w:rsidRPr="00E64384">
        <w:rPr>
          <w:sz w:val="28"/>
          <w:szCs w:val="28"/>
        </w:rPr>
        <w:t>Документационное обеспечение материально-техн</w:t>
      </w:r>
      <w:r w:rsidR="00AC5F50" w:rsidRPr="00E64384">
        <w:rPr>
          <w:sz w:val="28"/>
          <w:szCs w:val="28"/>
        </w:rPr>
        <w:t xml:space="preserve">ических условий реализации ООП </w:t>
      </w:r>
      <w:r w:rsidR="00B45F8D" w:rsidRPr="00E64384">
        <w:rPr>
          <w:sz w:val="28"/>
          <w:szCs w:val="28"/>
        </w:rPr>
        <w:t>О</w:t>
      </w:r>
      <w:r w:rsidRPr="00E64384">
        <w:rPr>
          <w:sz w:val="28"/>
          <w:szCs w:val="28"/>
        </w:rPr>
        <w:t xml:space="preserve">ОО </w:t>
      </w:r>
      <w:r w:rsidR="00883C53" w:rsidRPr="00E64384">
        <w:rPr>
          <w:sz w:val="28"/>
          <w:szCs w:val="28"/>
        </w:rPr>
        <w:t>указано в таблице 1</w:t>
      </w:r>
      <w:r w:rsidRPr="00E64384">
        <w:rPr>
          <w:sz w:val="28"/>
          <w:szCs w:val="28"/>
        </w:rPr>
        <w:t>.</w:t>
      </w:r>
    </w:p>
    <w:p w14:paraId="208DCC19" w14:textId="77777777" w:rsidR="00265F30" w:rsidRDefault="00265F30" w:rsidP="00132833">
      <w:pPr>
        <w:autoSpaceDE w:val="0"/>
        <w:autoSpaceDN w:val="0"/>
        <w:adjustRightInd w:val="0"/>
        <w:spacing w:line="276" w:lineRule="auto"/>
        <w:ind w:firstLine="709"/>
        <w:textAlignment w:val="center"/>
        <w:rPr>
          <w:sz w:val="28"/>
          <w:szCs w:val="28"/>
        </w:rPr>
      </w:pPr>
    </w:p>
    <w:p w14:paraId="689C25AA" w14:textId="77777777" w:rsidR="00FD4981" w:rsidRPr="005D1E77" w:rsidRDefault="00883C53" w:rsidP="00FD4981">
      <w:pPr>
        <w:autoSpaceDE w:val="0"/>
        <w:autoSpaceDN w:val="0"/>
        <w:adjustRightInd w:val="0"/>
        <w:jc w:val="right"/>
        <w:textAlignment w:val="center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7"/>
        <w:gridCol w:w="2833"/>
        <w:gridCol w:w="3191"/>
      </w:tblGrid>
      <w:tr w:rsidR="00FD4981" w:rsidRPr="005D1E77" w14:paraId="6ECD8589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8A5" w14:textId="77777777" w:rsidR="00FD4981" w:rsidRPr="00451094" w:rsidRDefault="00FD4981" w:rsidP="004863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451094">
              <w:rPr>
                <w:b/>
              </w:rPr>
              <w:t>Требование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2C46" w14:textId="77777777" w:rsidR="00FD4981" w:rsidRPr="00451094" w:rsidRDefault="00FD4981" w:rsidP="004863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451094">
              <w:rPr>
                <w:b/>
              </w:rPr>
              <w:t>Показатели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341A" w14:textId="77777777" w:rsidR="00FD4981" w:rsidRPr="00451094" w:rsidRDefault="00FD4981" w:rsidP="0048633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451094">
              <w:rPr>
                <w:b/>
              </w:rPr>
              <w:t>Документационное обеспечение</w:t>
            </w:r>
          </w:p>
        </w:tc>
      </w:tr>
      <w:tr w:rsidR="00FD4981" w:rsidRPr="005D1E77" w14:paraId="5F6168B1" w14:textId="77777777" w:rsidTr="00FD4981">
        <w:trPr>
          <w:trHeight w:val="5366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CC88" w14:textId="77777777" w:rsidR="00FD4981" w:rsidRPr="005D1E77" w:rsidRDefault="00FD4981" w:rsidP="0048633B">
            <w:pPr>
              <w:autoSpaceDE w:val="0"/>
              <w:autoSpaceDN w:val="0"/>
              <w:adjustRightInd w:val="0"/>
              <w:spacing w:line="276" w:lineRule="auto"/>
            </w:pPr>
            <w:r w:rsidRPr="005D1E77">
              <w:t>Возможность достижения о</w:t>
            </w:r>
            <w:r w:rsidR="003033DA">
              <w:t xml:space="preserve">бучающимися установленных ФГОС </w:t>
            </w:r>
            <w:r w:rsidR="00B45F8D">
              <w:t>О</w:t>
            </w:r>
            <w:r w:rsidRPr="005D1E77">
              <w:t xml:space="preserve">ОО требований к результатам освоения основной образовательной программы </w:t>
            </w:r>
            <w:r w:rsidR="003033DA">
              <w:t>среднего</w:t>
            </w:r>
            <w:r w:rsidRPr="005D1E77">
              <w:t xml:space="preserve"> общего образования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6FAC" w14:textId="77777777" w:rsidR="00FD4981" w:rsidRPr="005D1E77" w:rsidRDefault="00FD4981" w:rsidP="0048633B">
            <w:pPr>
              <w:autoSpaceDE w:val="0"/>
              <w:autoSpaceDN w:val="0"/>
              <w:adjustRightInd w:val="0"/>
              <w:spacing w:line="276" w:lineRule="auto"/>
            </w:pPr>
            <w:r w:rsidRPr="005D1E77">
              <w:t>Соответствие материально-технических условий общеобразовательно</w:t>
            </w:r>
            <w:r w:rsidR="003033DA">
              <w:t xml:space="preserve">й организации требованиям ФГОС </w:t>
            </w:r>
            <w:r w:rsidR="00B45F8D">
              <w:t>О</w:t>
            </w:r>
            <w:r w:rsidRPr="005D1E77">
              <w:t xml:space="preserve">ОО к материально-техническим условиям реализации основной образовательной программы </w:t>
            </w:r>
            <w:r w:rsidR="003033DA">
              <w:t xml:space="preserve">среднего </w:t>
            </w:r>
            <w:r w:rsidRPr="005D1E77">
              <w:t>общего образования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F367" w14:textId="77777777" w:rsidR="00FD4981" w:rsidRPr="005D1E77" w:rsidRDefault="00FD4981" w:rsidP="0048633B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общеобразовательной организации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6D896FC0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49EF" w14:textId="77777777" w:rsidR="00FD4981" w:rsidRPr="005D1E77" w:rsidRDefault="00FD4981" w:rsidP="0048633B">
            <w:pPr>
              <w:autoSpaceDE w:val="0"/>
              <w:autoSpaceDN w:val="0"/>
              <w:adjustRightInd w:val="0"/>
              <w:spacing w:line="276" w:lineRule="auto"/>
            </w:pPr>
            <w:r w:rsidRPr="005D1E77">
              <w:t>соблюдение: санитарно-эпидемиологических требований образовательной деятельности; санитарно-бытовых условий; социально-бытовых условий; пожарной и электробезопасности; требований охраны труда, здоровья обучающихся; своевременных сроков и необходимых объемов текущего и капитального ремонта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246D" w14:textId="77777777" w:rsidR="00FD4981" w:rsidRPr="005D1E77" w:rsidRDefault="00FD4981" w:rsidP="0048633B">
            <w:pPr>
              <w:autoSpaceDE w:val="0"/>
              <w:autoSpaceDN w:val="0"/>
              <w:adjustRightInd w:val="0"/>
              <w:spacing w:line="276" w:lineRule="auto"/>
            </w:pPr>
            <w:r w:rsidRPr="005D1E77">
              <w:t>Соответствие общеобразовательной организации требованиям к материально-техни</w:t>
            </w:r>
            <w:r w:rsidR="002A6BA0">
              <w:t xml:space="preserve">ческим условиям реализации ООП </w:t>
            </w:r>
            <w:r w:rsidR="00B45F8D">
              <w:t>О</w:t>
            </w:r>
            <w:r w:rsidRPr="005D1E77">
              <w:t>ОО (санитарно-бытовых условий; социально-бытовых условий; пожарной и электробезопасности; требований охраны труда, здоровья обучающихся)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31D5" w14:textId="77777777" w:rsidR="00FD4981" w:rsidRPr="005D1E77" w:rsidRDefault="00FD4981" w:rsidP="0048633B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5D1E77">
              <w:rPr>
                <w:i/>
              </w:rPr>
              <w:t>Акт приемки готовности общеобразовательной организации к новому учебному году, акты очередных и внеочередных проверок надзорных органов о соответствии требованиям действующих санитарных и противопожарных норм, план мероприятий по устранению нарушений, выявленных в ходе проверок надзорных органов о соответствии требованиям действующих санитарных и противопожарных норм (при наличии нарушений)</w:t>
            </w:r>
          </w:p>
        </w:tc>
      </w:tr>
      <w:tr w:rsidR="00FD4981" w:rsidRPr="005D1E77" w14:paraId="7E030C9B" w14:textId="77777777" w:rsidTr="00FD4981"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FB81" w14:textId="77777777" w:rsidR="00FD4981" w:rsidRPr="005D1E77" w:rsidRDefault="00FD4981" w:rsidP="0048633B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D1E77">
              <w:t>возможность для беспрепятственного доступа обучающихся с ограниченными возможностями здоровья к объектам инфраструктуры образовательной организации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6D49" w14:textId="77777777" w:rsidR="00FD4981" w:rsidRPr="005D1E77" w:rsidRDefault="00FD4981" w:rsidP="0048633B">
            <w:pPr>
              <w:autoSpaceDE w:val="0"/>
              <w:autoSpaceDN w:val="0"/>
              <w:adjustRightInd w:val="0"/>
              <w:spacing w:line="276" w:lineRule="auto"/>
            </w:pPr>
            <w:r w:rsidRPr="005D1E77">
              <w:t>предоставление возможности беспрепятственного доступа</w:t>
            </w:r>
            <w:r w:rsidR="00D46DEB">
              <w:t xml:space="preserve"> </w:t>
            </w:r>
            <w:r w:rsidRPr="005D1E77">
              <w:t xml:space="preserve">обучающихся с ограниченными возможностями здоровья </w:t>
            </w:r>
            <w:r w:rsidRPr="005D1E77">
              <w:lastRenderedPageBreak/>
              <w:t>к объектам инфраструктуры образовательной организации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792A" w14:textId="77777777" w:rsidR="00FD4981" w:rsidRPr="005D1E77" w:rsidRDefault="00FD4981" w:rsidP="0048633B">
            <w:pPr>
              <w:autoSpaceDE w:val="0"/>
              <w:autoSpaceDN w:val="0"/>
              <w:adjustRightInd w:val="0"/>
              <w:spacing w:line="276" w:lineRule="auto"/>
              <w:rPr>
                <w:i/>
              </w:rPr>
            </w:pPr>
            <w:r w:rsidRPr="005D1E77">
              <w:rPr>
                <w:i/>
              </w:rPr>
              <w:lastRenderedPageBreak/>
              <w:t>Акты проверки</w:t>
            </w:r>
          </w:p>
        </w:tc>
      </w:tr>
    </w:tbl>
    <w:p w14:paraId="56079A08" w14:textId="01333FEC" w:rsidR="00FD4981" w:rsidRDefault="00FD4981" w:rsidP="00FD4981">
      <w:pPr>
        <w:tabs>
          <w:tab w:val="left" w:pos="960"/>
        </w:tabs>
        <w:jc w:val="both"/>
        <w:rPr>
          <w:b/>
        </w:rPr>
      </w:pPr>
    </w:p>
    <w:p w14:paraId="2627E274" w14:textId="63274BF0" w:rsidR="000B077A" w:rsidRDefault="000B077A" w:rsidP="00FD4981">
      <w:pPr>
        <w:tabs>
          <w:tab w:val="left" w:pos="960"/>
        </w:tabs>
        <w:jc w:val="both"/>
        <w:rPr>
          <w:b/>
        </w:rPr>
      </w:pPr>
    </w:p>
    <w:p w14:paraId="75992CAF" w14:textId="77777777" w:rsidR="000B077A" w:rsidRPr="005D1E77" w:rsidRDefault="000B077A" w:rsidP="00FD4981">
      <w:pPr>
        <w:tabs>
          <w:tab w:val="left" w:pos="960"/>
        </w:tabs>
        <w:jc w:val="both"/>
        <w:rPr>
          <w:b/>
        </w:rPr>
      </w:pPr>
    </w:p>
    <w:p w14:paraId="7CAD0B54" w14:textId="5F3A023E" w:rsidR="00FD4981" w:rsidRDefault="00FD4981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  <w:r w:rsidRPr="005D1E77">
        <w:rPr>
          <w:sz w:val="28"/>
          <w:szCs w:val="28"/>
        </w:rPr>
        <w:t>Оценка материально-техн</w:t>
      </w:r>
      <w:r w:rsidR="005C23E4">
        <w:rPr>
          <w:sz w:val="28"/>
          <w:szCs w:val="28"/>
        </w:rPr>
        <w:t xml:space="preserve">ических условий реализации ООП </w:t>
      </w:r>
      <w:r w:rsidR="00B45F8D">
        <w:rPr>
          <w:sz w:val="28"/>
          <w:szCs w:val="28"/>
        </w:rPr>
        <w:t>О</w:t>
      </w:r>
      <w:r w:rsidRPr="005D1E77">
        <w:rPr>
          <w:sz w:val="28"/>
          <w:szCs w:val="28"/>
        </w:rPr>
        <w:t xml:space="preserve">ОО указана в таблице </w:t>
      </w:r>
      <w:r w:rsidR="00883C53">
        <w:rPr>
          <w:sz w:val="28"/>
          <w:szCs w:val="28"/>
        </w:rPr>
        <w:t>2</w:t>
      </w:r>
      <w:r w:rsidRPr="005D1E77">
        <w:rPr>
          <w:sz w:val="28"/>
          <w:szCs w:val="28"/>
        </w:rPr>
        <w:t>.</w:t>
      </w:r>
    </w:p>
    <w:p w14:paraId="4F74E93A" w14:textId="77777777" w:rsidR="005C063C" w:rsidRPr="005D1E77" w:rsidRDefault="005C063C" w:rsidP="00FD4981">
      <w:pPr>
        <w:autoSpaceDE w:val="0"/>
        <w:autoSpaceDN w:val="0"/>
        <w:adjustRightInd w:val="0"/>
        <w:ind w:firstLine="709"/>
        <w:jc w:val="both"/>
        <w:textAlignment w:val="center"/>
        <w:rPr>
          <w:sz w:val="28"/>
          <w:szCs w:val="28"/>
        </w:rPr>
      </w:pPr>
    </w:p>
    <w:p w14:paraId="1598A156" w14:textId="77777777" w:rsidR="00FD4981" w:rsidRPr="00EB243A" w:rsidRDefault="00FD4981" w:rsidP="00FD4981">
      <w:pPr>
        <w:autoSpaceDE w:val="0"/>
        <w:autoSpaceDN w:val="0"/>
        <w:adjustRightInd w:val="0"/>
        <w:jc w:val="right"/>
        <w:textAlignment w:val="center"/>
        <w:rPr>
          <w:spacing w:val="2"/>
          <w:szCs w:val="28"/>
        </w:rPr>
      </w:pPr>
      <w:r w:rsidRPr="00EB243A">
        <w:rPr>
          <w:szCs w:val="28"/>
        </w:rPr>
        <w:t>Таблица</w:t>
      </w:r>
      <w:r w:rsidR="007B3AE1" w:rsidRPr="00EB243A">
        <w:rPr>
          <w:szCs w:val="28"/>
        </w:rPr>
        <w:t xml:space="preserve"> </w:t>
      </w:r>
      <w:r w:rsidR="00883C53" w:rsidRPr="00EB243A">
        <w:rPr>
          <w:szCs w:val="28"/>
        </w:rPr>
        <w:t>2</w:t>
      </w:r>
    </w:p>
    <w:tbl>
      <w:tblPr>
        <w:tblW w:w="5104" w:type="pct"/>
        <w:tblInd w:w="-1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8148"/>
      </w:tblGrid>
      <w:tr w:rsidR="00FD4981" w:rsidRPr="00E631B3" w14:paraId="59894B67" w14:textId="77777777" w:rsidTr="00FF768C">
        <w:trPr>
          <w:trHeight w:val="339"/>
          <w:tblHeader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1B72119F" w14:textId="77777777" w:rsidR="00FD4981" w:rsidRPr="00EB243A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</w:rPr>
            </w:pPr>
            <w:r w:rsidRPr="00EB243A">
              <w:rPr>
                <w:b/>
                <w:bCs/>
              </w:rPr>
              <w:t>Компоненты оснащения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14:paraId="021ACF24" w14:textId="77777777" w:rsidR="00FD4981" w:rsidRPr="00EB243A" w:rsidRDefault="00FD498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highlight w:val="yellow"/>
              </w:rPr>
            </w:pPr>
            <w:r w:rsidRPr="00EB243A">
              <w:rPr>
                <w:b/>
                <w:bCs/>
              </w:rPr>
              <w:t>Необходимое оборудование и оснащение</w:t>
            </w:r>
          </w:p>
        </w:tc>
      </w:tr>
      <w:tr w:rsidR="00FD4981" w:rsidRPr="00E631B3" w14:paraId="43C67D44" w14:textId="77777777" w:rsidTr="00FF768C">
        <w:trPr>
          <w:trHeight w:val="60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031E9886" w14:textId="77777777" w:rsidR="00FD4981" w:rsidRPr="00EB243A" w:rsidRDefault="00B1024B" w:rsidP="00B1024B">
            <w:pPr>
              <w:tabs>
                <w:tab w:val="left" w:pos="284"/>
              </w:tabs>
              <w:suppressAutoHyphens/>
              <w:jc w:val="center"/>
              <w:rPr>
                <w:b/>
              </w:rPr>
            </w:pPr>
            <w:r w:rsidRPr="00EB243A">
              <w:rPr>
                <w:b/>
              </w:rPr>
              <w:t>Ф</w:t>
            </w:r>
            <w:r w:rsidR="00FD4981" w:rsidRPr="00EB243A">
              <w:rPr>
                <w:b/>
              </w:rPr>
              <w:t>изика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686CF999" w14:textId="77777777" w:rsidR="00EB243A" w:rsidRDefault="00EB243A" w:rsidP="00EB243A">
            <w:pPr>
              <w:jc w:val="both"/>
            </w:pPr>
            <w:r>
              <w:t xml:space="preserve">Обеспечивает выполнение </w:t>
            </w:r>
            <w:proofErr w:type="gramStart"/>
            <w:r>
              <w:t>экспериментов  п</w:t>
            </w:r>
            <w:proofErr w:type="gramEnd"/>
            <w:r>
              <w:t xml:space="preserve"> о темам курса физики.</w:t>
            </w:r>
          </w:p>
          <w:p w14:paraId="37B055E6" w14:textId="77777777" w:rsidR="00EB243A" w:rsidRDefault="00EB243A" w:rsidP="00EB243A">
            <w:pPr>
              <w:jc w:val="both"/>
            </w:pPr>
            <w:r>
              <w:t>Комплектация:</w:t>
            </w:r>
          </w:p>
          <w:p w14:paraId="02DC20F1" w14:textId="77777777" w:rsidR="00EB243A" w:rsidRDefault="00EB243A" w:rsidP="00EB243A">
            <w:pPr>
              <w:jc w:val="both"/>
            </w:pPr>
            <w:r>
              <w:t xml:space="preserve">Беспроводной </w:t>
            </w:r>
            <w:proofErr w:type="spellStart"/>
            <w:r>
              <w:t>мультидатчик</w:t>
            </w:r>
            <w:proofErr w:type="spellEnd"/>
            <w:r>
              <w:t xml:space="preserve"> по физике с 6-ю встроенными датчиками:</w:t>
            </w:r>
          </w:p>
          <w:p w14:paraId="51E85C7F" w14:textId="77777777" w:rsidR="00EB243A" w:rsidRDefault="00EB243A" w:rsidP="00EB243A">
            <w:pPr>
              <w:jc w:val="both"/>
            </w:pPr>
            <w:r>
              <w:t>Цифровой датчик температуры с диапазоном измерения не уже чем</w:t>
            </w:r>
          </w:p>
          <w:p w14:paraId="5A314EA7" w14:textId="77777777" w:rsidR="00EB243A" w:rsidRDefault="00EB243A" w:rsidP="00EB243A">
            <w:pPr>
              <w:jc w:val="both"/>
            </w:pPr>
            <w:r>
              <w:t>от -20 до 120С</w:t>
            </w:r>
          </w:p>
          <w:p w14:paraId="30A33755" w14:textId="77777777" w:rsidR="00EB243A" w:rsidRDefault="00EB243A" w:rsidP="00EB243A">
            <w:pPr>
              <w:jc w:val="both"/>
            </w:pPr>
            <w:r>
              <w:t>Цифровой датчик абсолютного давления с диапазоном измерения не уже чем от 0 до 500 кПа</w:t>
            </w:r>
          </w:p>
          <w:p w14:paraId="008E897B" w14:textId="77777777" w:rsidR="00EB243A" w:rsidRDefault="00EB243A" w:rsidP="00EB243A">
            <w:pPr>
              <w:jc w:val="both"/>
            </w:pPr>
            <w:r>
              <w:t xml:space="preserve">Датчик магнитного поля с диапазоном измерения не уже чем от -80 до 80 </w:t>
            </w:r>
            <w:proofErr w:type="spellStart"/>
            <w:r>
              <w:t>мТл</w:t>
            </w:r>
            <w:proofErr w:type="spellEnd"/>
          </w:p>
          <w:p w14:paraId="773CDFBD" w14:textId="77777777" w:rsidR="00EB243A" w:rsidRDefault="00EB243A" w:rsidP="00EB243A">
            <w:pPr>
              <w:jc w:val="both"/>
            </w:pPr>
            <w:r>
              <w:t>Датчик напряжения с диапазонами измерения не уже чем от -2 до +2В; от -5</w:t>
            </w:r>
          </w:p>
          <w:p w14:paraId="75604E5E" w14:textId="77777777" w:rsidR="00EB243A" w:rsidRDefault="00EB243A" w:rsidP="00EB243A">
            <w:pPr>
              <w:jc w:val="both"/>
            </w:pPr>
            <w:r>
              <w:t>до +5В; от -10 до +10В; от -15 до +15В</w:t>
            </w:r>
          </w:p>
          <w:p w14:paraId="0AAB6982" w14:textId="77777777" w:rsidR="00EB243A" w:rsidRDefault="00EB243A" w:rsidP="00EB243A">
            <w:pPr>
              <w:jc w:val="both"/>
            </w:pPr>
            <w:r>
              <w:t>Датчик тока не уже чем от -1 до +1А</w:t>
            </w:r>
          </w:p>
          <w:p w14:paraId="6CFB4F5B" w14:textId="77777777" w:rsidR="00EB243A" w:rsidRDefault="00EB243A" w:rsidP="00EB243A">
            <w:pPr>
              <w:jc w:val="both"/>
            </w:pPr>
            <w:r>
              <w:t>Датчик акселерометр с показателями не менее чем: ±2 g; ±4 g; ±8 g</w:t>
            </w:r>
          </w:p>
          <w:p w14:paraId="00203991" w14:textId="77777777" w:rsidR="00EB243A" w:rsidRDefault="00EB243A" w:rsidP="00EB243A">
            <w:pPr>
              <w:jc w:val="both"/>
            </w:pPr>
            <w:r>
              <w:t>Отдельные устройства: USB осциллограф не менее 2 канала, +/-</w:t>
            </w:r>
          </w:p>
          <w:p w14:paraId="6F4D2B8A" w14:textId="77777777" w:rsidR="00EB243A" w:rsidRDefault="00EB243A" w:rsidP="00EB243A">
            <w:pPr>
              <w:jc w:val="both"/>
            </w:pPr>
            <w:r>
              <w:t>10 В</w:t>
            </w:r>
          </w:p>
          <w:p w14:paraId="7E8C525A" w14:textId="77777777" w:rsidR="00EB243A" w:rsidRDefault="00EB243A" w:rsidP="00EB243A">
            <w:pPr>
              <w:jc w:val="both"/>
            </w:pPr>
            <w:r>
              <w:t>Аксессуары:</w:t>
            </w:r>
          </w:p>
          <w:p w14:paraId="684053A2" w14:textId="77777777" w:rsidR="00EB243A" w:rsidRDefault="00EB243A" w:rsidP="00EB243A">
            <w:pPr>
              <w:jc w:val="both"/>
            </w:pPr>
            <w:r>
              <w:t>Кабель USB соединительный</w:t>
            </w:r>
          </w:p>
          <w:p w14:paraId="06D56152" w14:textId="77777777" w:rsidR="00EB243A" w:rsidRDefault="00EB243A" w:rsidP="00EB243A">
            <w:pPr>
              <w:jc w:val="both"/>
            </w:pPr>
            <w:r>
              <w:t xml:space="preserve">Зарядное устройство с кабелем </w:t>
            </w:r>
            <w:proofErr w:type="spellStart"/>
            <w:r>
              <w:t>miniUSB</w:t>
            </w:r>
            <w:proofErr w:type="spellEnd"/>
            <w:r>
              <w:t xml:space="preserve"> USB Адаптер </w:t>
            </w:r>
            <w:proofErr w:type="spellStart"/>
            <w:r>
              <w:t>Bluetooth</w:t>
            </w:r>
            <w:proofErr w:type="spellEnd"/>
            <w:r>
              <w:t xml:space="preserve"> 4.1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Energy</w:t>
            </w:r>
            <w:proofErr w:type="spellEnd"/>
          </w:p>
          <w:p w14:paraId="430336BE" w14:textId="77777777" w:rsidR="00EB243A" w:rsidRDefault="00EB243A" w:rsidP="00EB243A">
            <w:pPr>
              <w:jc w:val="both"/>
            </w:pPr>
            <w:r>
              <w:t>Конструктор для проведения экспериментов</w:t>
            </w:r>
          </w:p>
          <w:p w14:paraId="6D57FA73" w14:textId="77777777" w:rsidR="00EB243A" w:rsidRDefault="00EB243A" w:rsidP="00EB243A">
            <w:pPr>
              <w:jc w:val="both"/>
            </w:pPr>
            <w:r>
              <w:t>Краткое руководство по эксплуатации цифровой лаборатории</w:t>
            </w:r>
          </w:p>
          <w:p w14:paraId="63300F67" w14:textId="77777777" w:rsidR="00EB243A" w:rsidRDefault="00EB243A" w:rsidP="00EB243A">
            <w:pPr>
              <w:jc w:val="both"/>
            </w:pPr>
            <w:r>
              <w:t>Программное обеспечение</w:t>
            </w:r>
          </w:p>
          <w:p w14:paraId="47CDF896" w14:textId="45CBC58C" w:rsidR="00FD4981" w:rsidRPr="00E631B3" w:rsidRDefault="00EB243A" w:rsidP="00EB243A">
            <w:pPr>
              <w:jc w:val="both"/>
              <w:rPr>
                <w:highlight w:val="yellow"/>
              </w:rPr>
            </w:pPr>
            <w:r>
              <w:t>Методические рекомендации (40 работ)</w:t>
            </w:r>
          </w:p>
        </w:tc>
      </w:tr>
      <w:tr w:rsidR="005D1E77" w:rsidRPr="00E631B3" w14:paraId="1B8E8B86" w14:textId="77777777" w:rsidTr="00FF768C">
        <w:trPr>
          <w:trHeight w:val="2199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30C08454" w14:textId="77777777" w:rsidR="005D1E77" w:rsidRPr="00E631B3" w:rsidRDefault="00B1024B" w:rsidP="00B1024B">
            <w:pPr>
              <w:tabs>
                <w:tab w:val="left" w:pos="284"/>
              </w:tabs>
              <w:suppressAutoHyphens/>
              <w:jc w:val="center"/>
              <w:rPr>
                <w:b/>
                <w:highlight w:val="yellow"/>
              </w:rPr>
            </w:pPr>
            <w:r w:rsidRPr="00B34343">
              <w:rPr>
                <w:b/>
              </w:rPr>
              <w:t>Х</w:t>
            </w:r>
            <w:r w:rsidR="005D1E77" w:rsidRPr="00B34343">
              <w:rPr>
                <w:b/>
              </w:rPr>
              <w:t>имия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2B973044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Методические рекомендации по химии</w:t>
            </w:r>
          </w:p>
          <w:p w14:paraId="622362A3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Руководство по эксплуатации</w:t>
            </w:r>
          </w:p>
          <w:p w14:paraId="028C016D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Беспроводной </w:t>
            </w:r>
            <w:proofErr w:type="spellStart"/>
            <w:r>
              <w:rPr>
                <w:lang w:eastAsia="en-US"/>
              </w:rPr>
              <w:t>мультидатчик</w:t>
            </w:r>
            <w:proofErr w:type="spellEnd"/>
            <w:r>
              <w:rPr>
                <w:lang w:eastAsia="en-US"/>
              </w:rPr>
              <w:t xml:space="preserve"> по химии с 3 – м я встроенными датчиками:</w:t>
            </w:r>
          </w:p>
          <w:p w14:paraId="501F6FE3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Датчик рН с диапазоном </w:t>
            </w:r>
            <w:proofErr w:type="gramStart"/>
            <w:r>
              <w:rPr>
                <w:lang w:eastAsia="en-US"/>
              </w:rPr>
              <w:t>измерения  не</w:t>
            </w:r>
            <w:proofErr w:type="gramEnd"/>
            <w:r>
              <w:rPr>
                <w:lang w:eastAsia="en-US"/>
              </w:rPr>
              <w:t xml:space="preserve"> уже чем от 0 до 14 </w:t>
            </w:r>
            <w:proofErr w:type="spellStart"/>
            <w:r>
              <w:rPr>
                <w:lang w:eastAsia="en-US"/>
              </w:rPr>
              <w:t>pH</w:t>
            </w:r>
            <w:proofErr w:type="spellEnd"/>
          </w:p>
          <w:p w14:paraId="611447A2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Датчик электропроводимости с диапазонами измерения не уже чем</w:t>
            </w:r>
          </w:p>
          <w:p w14:paraId="620CFF78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 0 до 200 </w:t>
            </w:r>
            <w:proofErr w:type="spellStart"/>
            <w:r>
              <w:rPr>
                <w:lang w:eastAsia="en-US"/>
              </w:rPr>
              <w:t>мкСм</w:t>
            </w:r>
            <w:proofErr w:type="spellEnd"/>
            <w:r>
              <w:rPr>
                <w:lang w:eastAsia="en-US"/>
              </w:rPr>
              <w:t xml:space="preserve">; от 0 до 2000 </w:t>
            </w:r>
            <w:proofErr w:type="spellStart"/>
            <w:r>
              <w:rPr>
                <w:lang w:eastAsia="en-US"/>
              </w:rPr>
              <w:t>мкСм</w:t>
            </w:r>
            <w:proofErr w:type="spellEnd"/>
            <w:r>
              <w:rPr>
                <w:lang w:eastAsia="en-US"/>
              </w:rPr>
              <w:t xml:space="preserve">; от 0 до 20000 </w:t>
            </w:r>
            <w:proofErr w:type="spellStart"/>
            <w:r>
              <w:rPr>
                <w:lang w:eastAsia="en-US"/>
              </w:rPr>
              <w:t>мкСм</w:t>
            </w:r>
            <w:proofErr w:type="spellEnd"/>
          </w:p>
          <w:p w14:paraId="27B194D5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Датчик температуры с диапазоном измерения не уже чем от -20 до +140С</w:t>
            </w:r>
          </w:p>
          <w:p w14:paraId="62A77AFB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Отдельные датчики:</w:t>
            </w:r>
          </w:p>
          <w:p w14:paraId="4E25D396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Датчик оптической плотности 525 </w:t>
            </w:r>
            <w:proofErr w:type="spellStart"/>
            <w:r>
              <w:rPr>
                <w:lang w:eastAsia="en-US"/>
              </w:rPr>
              <w:t>нм</w:t>
            </w:r>
            <w:proofErr w:type="spellEnd"/>
          </w:p>
          <w:p w14:paraId="1C330A9E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Аксессуары:</w:t>
            </w:r>
          </w:p>
          <w:p w14:paraId="6D2B232A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Кабель USB соединительный</w:t>
            </w:r>
          </w:p>
          <w:p w14:paraId="2AF1054F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Зарядное устройство с кабелем </w:t>
            </w:r>
            <w:proofErr w:type="spellStart"/>
            <w:proofErr w:type="gramStart"/>
            <w:r>
              <w:rPr>
                <w:lang w:eastAsia="en-US"/>
              </w:rPr>
              <w:t>miniUSB</w:t>
            </w:r>
            <w:proofErr w:type="spellEnd"/>
            <w:r>
              <w:rPr>
                <w:lang w:eastAsia="en-US"/>
              </w:rPr>
              <w:t xml:space="preserve">  USB</w:t>
            </w:r>
            <w:proofErr w:type="gramEnd"/>
            <w:r>
              <w:rPr>
                <w:lang w:eastAsia="en-US"/>
              </w:rPr>
              <w:t xml:space="preserve"> Адаптер </w:t>
            </w:r>
            <w:proofErr w:type="spellStart"/>
            <w:r>
              <w:rPr>
                <w:lang w:eastAsia="en-US"/>
              </w:rPr>
              <w:t>Bluetooth</w:t>
            </w:r>
            <w:proofErr w:type="spellEnd"/>
            <w:r>
              <w:rPr>
                <w:lang w:eastAsia="en-US"/>
              </w:rPr>
              <w:t xml:space="preserve"> 4.1 </w:t>
            </w:r>
            <w:proofErr w:type="spellStart"/>
            <w:r>
              <w:rPr>
                <w:lang w:eastAsia="en-US"/>
              </w:rPr>
              <w:t>Low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Energy</w:t>
            </w:r>
            <w:proofErr w:type="spellEnd"/>
          </w:p>
          <w:p w14:paraId="7B6575B2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Краткое руководство по эксплуатации цифровой лаборатории</w:t>
            </w:r>
          </w:p>
          <w:p w14:paraId="7E61313C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Набор лабораторной оснастки</w:t>
            </w:r>
          </w:p>
          <w:p w14:paraId="71AAC97F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Программное обеспечение</w:t>
            </w:r>
          </w:p>
          <w:p w14:paraId="40011355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Методические рекомендации не менее </w:t>
            </w:r>
            <w:proofErr w:type="gramStart"/>
            <w:r>
              <w:rPr>
                <w:lang w:eastAsia="en-US"/>
              </w:rPr>
              <w:t>40  работ</w:t>
            </w:r>
            <w:proofErr w:type="gramEnd"/>
          </w:p>
          <w:p w14:paraId="044F8A03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набор входят весы лабораторные электронные 200 г, спиртовка</w:t>
            </w:r>
          </w:p>
          <w:p w14:paraId="7A6E384E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лабораторная, воронка коническая,</w:t>
            </w:r>
          </w:p>
          <w:p w14:paraId="7172F069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палочка стеклянная, пробирка ПХ – 14</w:t>
            </w:r>
          </w:p>
          <w:p w14:paraId="617DD185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(10 штук), стакан высокий с носиком </w:t>
            </w:r>
            <w:proofErr w:type="gramStart"/>
            <w:r>
              <w:rPr>
                <w:lang w:eastAsia="en-US"/>
              </w:rPr>
              <w:t>ВН  –</w:t>
            </w:r>
            <w:proofErr w:type="gramEnd"/>
            <w:r>
              <w:rPr>
                <w:lang w:eastAsia="en-US"/>
              </w:rPr>
              <w:t xml:space="preserve"> 50 с меткой (2 штуки), цилиндр</w:t>
            </w:r>
          </w:p>
          <w:p w14:paraId="32DBD261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измерительный 2-50-2 (стеклянный, с притертой крышкой), штатив</w:t>
            </w:r>
          </w:p>
          <w:p w14:paraId="36229EC4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пробирок на 10 гнёзд, зажим пробирочный, шпатель – ложечка</w:t>
            </w:r>
          </w:p>
          <w:p w14:paraId="6931A2A3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(3 штуки), набор флаконов для хранения растворов и реактивов (объем флакона 100 мл - 5 комплектов по 6 штук, объем</w:t>
            </w:r>
          </w:p>
          <w:p w14:paraId="30393476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флакона 30 мл – 10 комплектов по 6 штук), цилиндр измерительный с</w:t>
            </w:r>
          </w:p>
          <w:p w14:paraId="1D9E6644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носиком 1-500 (2 штуки), стакан </w:t>
            </w:r>
            <w:proofErr w:type="gramStart"/>
            <w:r>
              <w:rPr>
                <w:lang w:eastAsia="en-US"/>
              </w:rPr>
              <w:t>высокий  500</w:t>
            </w:r>
            <w:proofErr w:type="gramEnd"/>
            <w:r>
              <w:rPr>
                <w:lang w:eastAsia="en-US"/>
              </w:rPr>
              <w:t xml:space="preserve"> мл (3 штуки), набор ершей для мытья посуды (ерш для мытья пробирок – 3 штуки, </w:t>
            </w:r>
          </w:p>
          <w:p w14:paraId="60C5F88C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ерш для мытья колб – 3 штуки), </w:t>
            </w:r>
          </w:p>
          <w:p w14:paraId="25DCF564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очки защитные, фильтры бумажные (100 штук), горючее для спиртовок (0,33 л).</w:t>
            </w:r>
          </w:p>
          <w:p w14:paraId="28BED1B3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состав набор входят реактивы: алюминий, железо, соляная кислота,</w:t>
            </w:r>
          </w:p>
          <w:p w14:paraId="3B7F87BC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метилоранж, фенолфталеин, аммиак, пероксид водорода, нитрат серебра </w:t>
            </w:r>
            <w:proofErr w:type="gramStart"/>
            <w:r>
              <w:rPr>
                <w:lang w:eastAsia="en-US"/>
              </w:rPr>
              <w:t>и  другие</w:t>
            </w:r>
            <w:proofErr w:type="gramEnd"/>
            <w:r>
              <w:rPr>
                <w:lang w:eastAsia="en-US"/>
              </w:rPr>
              <w:t>; в общей сложности – 44 различных веществ, используемых для</w:t>
            </w:r>
          </w:p>
          <w:p w14:paraId="26870A9E" w14:textId="77777777" w:rsidR="00486BD8" w:rsidRDefault="00486BD8" w:rsidP="00486B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составления комплектов реактивов при проведении экзаменационных</w:t>
            </w:r>
          </w:p>
          <w:p w14:paraId="64A15032" w14:textId="6C7C3F59" w:rsidR="005D1E77" w:rsidRPr="001D2BFF" w:rsidRDefault="00486BD8" w:rsidP="00F659C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эксперим</w:t>
            </w:r>
            <w:r w:rsidR="001D2BFF">
              <w:rPr>
                <w:lang w:eastAsia="en-US"/>
              </w:rPr>
              <w:t>ентов по курсу школьной химии."</w:t>
            </w:r>
          </w:p>
        </w:tc>
      </w:tr>
      <w:tr w:rsidR="005D1E77" w:rsidRPr="00E631B3" w14:paraId="01558BBC" w14:textId="77777777" w:rsidTr="00FF768C">
        <w:trPr>
          <w:trHeight w:val="888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468B42BC" w14:textId="77777777" w:rsidR="005D1E77" w:rsidRPr="00E631B3" w:rsidRDefault="00B1024B" w:rsidP="00B1024B">
            <w:pPr>
              <w:tabs>
                <w:tab w:val="left" w:pos="284"/>
              </w:tabs>
              <w:suppressAutoHyphens/>
              <w:jc w:val="center"/>
              <w:rPr>
                <w:b/>
                <w:highlight w:val="yellow"/>
              </w:rPr>
            </w:pPr>
            <w:r w:rsidRPr="001D2BFF">
              <w:rPr>
                <w:b/>
              </w:rPr>
              <w:lastRenderedPageBreak/>
              <w:t>Б</w:t>
            </w:r>
            <w:r w:rsidR="005D1E77" w:rsidRPr="001D2BFF">
              <w:rPr>
                <w:b/>
              </w:rPr>
              <w:t>иология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121CA962" w14:textId="77777777" w:rsidR="001D2BFF" w:rsidRDefault="001D2BFF" w:rsidP="001D2B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Обеспечивает выполнение лабораторных   </w:t>
            </w:r>
            <w:proofErr w:type="gramStart"/>
            <w:r>
              <w:rPr>
                <w:lang w:eastAsia="en-US"/>
              </w:rPr>
              <w:t>работ  на</w:t>
            </w:r>
            <w:proofErr w:type="gramEnd"/>
            <w:r>
              <w:rPr>
                <w:lang w:eastAsia="en-US"/>
              </w:rPr>
              <w:t xml:space="preserve"> уроках по</w:t>
            </w:r>
          </w:p>
          <w:p w14:paraId="709AD26A" w14:textId="77777777" w:rsidR="001D2BFF" w:rsidRDefault="001D2BFF" w:rsidP="001D2B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биологии в основной школе и </w:t>
            </w:r>
            <w:proofErr w:type="spellStart"/>
            <w:r>
              <w:rPr>
                <w:lang w:eastAsia="en-US"/>
              </w:rPr>
              <w:t>проектно</w:t>
            </w:r>
            <w:proofErr w:type="spellEnd"/>
            <w:r>
              <w:rPr>
                <w:lang w:eastAsia="en-US"/>
              </w:rPr>
              <w:t xml:space="preserve"> – исследовательской</w:t>
            </w:r>
          </w:p>
          <w:p w14:paraId="7E872716" w14:textId="77777777" w:rsidR="001D2BFF" w:rsidRDefault="001D2BFF" w:rsidP="001D2B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деятельности учащихся.</w:t>
            </w:r>
          </w:p>
          <w:p w14:paraId="21F37D7E" w14:textId="77777777" w:rsidR="001D2BFF" w:rsidRDefault="001D2BFF" w:rsidP="001D2B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Комплектация:</w:t>
            </w:r>
          </w:p>
          <w:p w14:paraId="1522000D" w14:textId="77777777" w:rsidR="001D2BFF" w:rsidRDefault="001D2BFF" w:rsidP="001D2B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Беспроводной </w:t>
            </w:r>
            <w:proofErr w:type="spellStart"/>
            <w:r>
              <w:rPr>
                <w:lang w:eastAsia="en-US"/>
              </w:rPr>
              <w:t>мультидатчик</w:t>
            </w:r>
            <w:proofErr w:type="spellEnd"/>
            <w:r>
              <w:rPr>
                <w:lang w:eastAsia="en-US"/>
              </w:rPr>
              <w:t xml:space="preserve"> по биологии с 5 встроенными датчиками:</w:t>
            </w:r>
          </w:p>
          <w:p w14:paraId="5468ABD1" w14:textId="77777777" w:rsidR="001D2BFF" w:rsidRDefault="001D2BFF" w:rsidP="001D2B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Датчик влажности с диапазоном</w:t>
            </w:r>
          </w:p>
          <w:p w14:paraId="4E945A80" w14:textId="77777777" w:rsidR="001D2BFF" w:rsidRDefault="001D2BFF" w:rsidP="001D2B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измерения 0…100%</w:t>
            </w:r>
          </w:p>
          <w:p w14:paraId="2C60B7B8" w14:textId="77777777" w:rsidR="001D2BFF" w:rsidRDefault="001D2BFF" w:rsidP="001D2B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Датчик освещенности с диапазоном измерения не уже чем от 0 до 180000 </w:t>
            </w:r>
            <w:proofErr w:type="spellStart"/>
            <w:r>
              <w:rPr>
                <w:lang w:eastAsia="en-US"/>
              </w:rPr>
              <w:t>лк</w:t>
            </w:r>
            <w:proofErr w:type="spellEnd"/>
          </w:p>
          <w:p w14:paraId="1574D1CE" w14:textId="77777777" w:rsidR="001D2BFF" w:rsidRDefault="001D2BFF" w:rsidP="001D2B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Датчик рН с диапазоном измерения не уже чем от 0 до 14 </w:t>
            </w:r>
            <w:proofErr w:type="spellStart"/>
            <w:r>
              <w:rPr>
                <w:lang w:eastAsia="en-US"/>
              </w:rPr>
              <w:t>pH</w:t>
            </w:r>
            <w:proofErr w:type="spellEnd"/>
          </w:p>
          <w:p w14:paraId="3DA19C02" w14:textId="77777777" w:rsidR="001D2BFF" w:rsidRDefault="001D2BFF" w:rsidP="001D2B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Датчик температуры с диапазоном измерения не уже чем от -20 до +140С</w:t>
            </w:r>
          </w:p>
          <w:p w14:paraId="7BEAE033" w14:textId="77777777" w:rsidR="001D2BFF" w:rsidRDefault="001D2BFF" w:rsidP="001D2B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Датчик температуры окружающей среды с диапазоном измерения не уже чем от - 20 до +40С</w:t>
            </w:r>
          </w:p>
          <w:p w14:paraId="7CA7FECF" w14:textId="77777777" w:rsidR="001D2BFF" w:rsidRDefault="001D2BFF" w:rsidP="001D2B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Аксессуары:</w:t>
            </w:r>
          </w:p>
          <w:p w14:paraId="53E735D2" w14:textId="77777777" w:rsidR="001D2BFF" w:rsidRDefault="001D2BFF" w:rsidP="001D2B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Зарядное устройство с кабелем </w:t>
            </w:r>
            <w:proofErr w:type="spellStart"/>
            <w:r>
              <w:rPr>
                <w:lang w:eastAsia="en-US"/>
              </w:rPr>
              <w:t>miniUSB</w:t>
            </w:r>
            <w:proofErr w:type="spellEnd"/>
            <w:r>
              <w:rPr>
                <w:lang w:eastAsia="en-US"/>
              </w:rPr>
              <w:t xml:space="preserve"> USB Адаптер </w:t>
            </w:r>
            <w:proofErr w:type="spellStart"/>
            <w:r>
              <w:rPr>
                <w:lang w:eastAsia="en-US"/>
              </w:rPr>
              <w:t>Bluetooth</w:t>
            </w:r>
            <w:proofErr w:type="spellEnd"/>
            <w:r>
              <w:rPr>
                <w:lang w:eastAsia="en-US"/>
              </w:rPr>
              <w:t xml:space="preserve"> 4.1 </w:t>
            </w:r>
            <w:proofErr w:type="spellStart"/>
            <w:r>
              <w:rPr>
                <w:lang w:eastAsia="en-US"/>
              </w:rPr>
              <w:t>Low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Energy</w:t>
            </w:r>
            <w:proofErr w:type="spellEnd"/>
          </w:p>
          <w:p w14:paraId="6808A569" w14:textId="77777777" w:rsidR="001D2BFF" w:rsidRDefault="001D2BFF" w:rsidP="001D2B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Краткое руководство по эксплуатации цифровой лаборатории</w:t>
            </w:r>
          </w:p>
          <w:p w14:paraId="2EBE8B1B" w14:textId="77777777" w:rsidR="001D2BFF" w:rsidRDefault="001D2BFF" w:rsidP="001D2B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Цифровая видеокамера с металлическим штативом, разрешение</w:t>
            </w:r>
          </w:p>
          <w:p w14:paraId="5EEB5C1B" w14:textId="77777777" w:rsidR="001D2BFF" w:rsidRDefault="001D2BFF" w:rsidP="001D2B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 менее 0,3 </w:t>
            </w:r>
            <w:proofErr w:type="spellStart"/>
            <w:r>
              <w:rPr>
                <w:lang w:eastAsia="en-US"/>
              </w:rPr>
              <w:t>Мпикс</w:t>
            </w:r>
            <w:proofErr w:type="spellEnd"/>
          </w:p>
          <w:p w14:paraId="063954B9" w14:textId="77777777" w:rsidR="001D2BFF" w:rsidRDefault="001D2BFF" w:rsidP="001D2B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Программное обеспечение</w:t>
            </w:r>
          </w:p>
          <w:p w14:paraId="6073F9AC" w14:textId="77777777" w:rsidR="001D2BFF" w:rsidRDefault="001D2BFF" w:rsidP="001D2BF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Методические рекомендации не менее 30 работ</w:t>
            </w:r>
          </w:p>
          <w:p w14:paraId="678C02D5" w14:textId="5C3E2BBA" w:rsidR="005D1E77" w:rsidRPr="00E631B3" w:rsidRDefault="001D2BFF" w:rsidP="001D2BFF">
            <w:pPr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Наличие русскоязычного сайта поддержки, наличие видеороликов</w:t>
            </w:r>
          </w:p>
        </w:tc>
      </w:tr>
      <w:tr w:rsidR="005D1E77" w:rsidRPr="00E631B3" w14:paraId="4A2CD505" w14:textId="77777777" w:rsidTr="00FF768C">
        <w:trPr>
          <w:trHeight w:val="306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49DE636B" w14:textId="77777777" w:rsidR="005D1E77" w:rsidRPr="00E631B3" w:rsidRDefault="00B1024B" w:rsidP="00B1024B">
            <w:pPr>
              <w:tabs>
                <w:tab w:val="left" w:pos="284"/>
              </w:tabs>
              <w:suppressAutoHyphens/>
              <w:jc w:val="center"/>
              <w:rPr>
                <w:b/>
                <w:highlight w:val="yellow"/>
              </w:rPr>
            </w:pPr>
            <w:r w:rsidRPr="00EF61D1">
              <w:rPr>
                <w:b/>
              </w:rPr>
              <w:t>Ф</w:t>
            </w:r>
            <w:r w:rsidR="005D1E77" w:rsidRPr="00EF61D1">
              <w:rPr>
                <w:b/>
              </w:rPr>
              <w:t>изическая культура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01E8C1A3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 xml:space="preserve">Стойки волейбольные; </w:t>
            </w:r>
            <w:proofErr w:type="gramStart"/>
            <w:r w:rsidRPr="000B0F0F">
              <w:rPr>
                <w:lang w:eastAsia="en-US"/>
              </w:rPr>
              <w:t>мячи  волейбольные</w:t>
            </w:r>
            <w:proofErr w:type="gramEnd"/>
            <w:r w:rsidRPr="000B0F0F">
              <w:rPr>
                <w:lang w:eastAsia="en-US"/>
              </w:rPr>
              <w:t>; гантели  от 0,5 до 5 кг; жилетки в соответствии с возрастом обучающихся; канат для лазанья; канат для перетягивания; коврик индивидуальный; мяч набивной; мяч набивной</w:t>
            </w:r>
          </w:p>
          <w:p w14:paraId="59594C9A" w14:textId="4DC8D07E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 xml:space="preserve">(3-4 кг) ; мяч гимнастический; стенка гимнастическая; палка гимнастическая;     перекладина универсальная; скакалка гимнастическая; скамья </w:t>
            </w:r>
            <w:r w:rsidR="001B76E2">
              <w:rPr>
                <w:lang w:eastAsia="en-US"/>
              </w:rPr>
              <w:lastRenderedPageBreak/>
              <w:t xml:space="preserve">универсальная; </w:t>
            </w:r>
            <w:r w:rsidRPr="000B0F0F">
              <w:rPr>
                <w:lang w:eastAsia="en-US"/>
              </w:rPr>
              <w:t xml:space="preserve"> гимнастический снаряд; щит баскетбольный; ферма  для  щита баскетбольного; кольцо баскетбольное; сетка баскетбольная; мячи баскетбольные(размер 3,5,6,7); стойка волейбольная универсальная; сетка волейбольная; мяч волейбольный; мяч для метания; мяч футбольный (размер 4 и 5); кольца гимнастические; ракетка теннисная; корзина для сбора и подачи мячей;      компас спортивный; шашки; шахматы; часы шахматные  </w:t>
            </w:r>
          </w:p>
          <w:p w14:paraId="51DC873D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Дозиметр</w:t>
            </w:r>
          </w:p>
          <w:p w14:paraId="143D1118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Защитный костюм</w:t>
            </w:r>
          </w:p>
          <w:p w14:paraId="05C588B5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Противогаз взрослый, фильтрующе-поглощающий</w:t>
            </w:r>
          </w:p>
          <w:p w14:paraId="061A4A12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Макет гранаты Ф-1</w:t>
            </w:r>
          </w:p>
          <w:p w14:paraId="39983E80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Макет гранаты РГД-5</w:t>
            </w:r>
          </w:p>
          <w:p w14:paraId="20A2838D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Респиратор</w:t>
            </w:r>
          </w:p>
          <w:p w14:paraId="159D83E7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Дыхательная трубка (воздуховод)</w:t>
            </w:r>
          </w:p>
          <w:p w14:paraId="56D9F9ED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Гипотермический пакет</w:t>
            </w:r>
          </w:p>
          <w:p w14:paraId="0355DE1B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Индивидуальный перевязочный пакет</w:t>
            </w:r>
          </w:p>
          <w:p w14:paraId="10365F98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Индивидуальный противохимический пакет</w:t>
            </w:r>
          </w:p>
          <w:p w14:paraId="10FDFD06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Бинт марлевый медицинский нестерильный</w:t>
            </w:r>
          </w:p>
          <w:p w14:paraId="7AE0887F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Вата медицинская компрессная</w:t>
            </w:r>
          </w:p>
          <w:p w14:paraId="12E16E9E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Косынка медицинская (перевязочная)</w:t>
            </w:r>
          </w:p>
          <w:p w14:paraId="6D5D6E40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Повязка медицинская большая стерильная</w:t>
            </w:r>
          </w:p>
          <w:p w14:paraId="345B78B3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Повязка медицинская малая стерильная</w:t>
            </w:r>
          </w:p>
          <w:p w14:paraId="343230C9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Жгут кровоостанавливающий эластичный</w:t>
            </w:r>
          </w:p>
          <w:p w14:paraId="04866CFC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Комплект шин складных средний</w:t>
            </w:r>
          </w:p>
          <w:p w14:paraId="340FAA7B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Шина проволочная (лестничная) для ног</w:t>
            </w:r>
          </w:p>
          <w:p w14:paraId="580C0D98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Шина проволочная (лестничная) для рук</w:t>
            </w:r>
          </w:p>
          <w:p w14:paraId="6172630C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Носилки санитарные</w:t>
            </w:r>
          </w:p>
          <w:p w14:paraId="7C4EB399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Пипетка</w:t>
            </w:r>
          </w:p>
          <w:p w14:paraId="724CF887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 xml:space="preserve">Комплект </w:t>
            </w:r>
            <w:proofErr w:type="spellStart"/>
            <w:proofErr w:type="gramStart"/>
            <w:r w:rsidRPr="000B0F0F">
              <w:rPr>
                <w:lang w:eastAsia="en-US"/>
              </w:rPr>
              <w:t>массо</w:t>
            </w:r>
            <w:proofErr w:type="spellEnd"/>
            <w:r w:rsidRPr="000B0F0F">
              <w:rPr>
                <w:lang w:eastAsia="en-US"/>
              </w:rPr>
              <w:t>-габаритных</w:t>
            </w:r>
            <w:proofErr w:type="gramEnd"/>
            <w:r w:rsidRPr="000B0F0F">
              <w:rPr>
                <w:lang w:eastAsia="en-US"/>
              </w:rPr>
              <w:t xml:space="preserve"> моделей оружия</w:t>
            </w:r>
          </w:p>
          <w:p w14:paraId="0DE74E4E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Магазин к автомату Калашникова с учебными патронами</w:t>
            </w:r>
          </w:p>
          <w:p w14:paraId="7DB3B22A" w14:textId="77777777" w:rsidR="000B0F0F" w:rsidRPr="000B0F0F" w:rsidRDefault="000B0F0F" w:rsidP="00EF61D1">
            <w:pPr>
              <w:rPr>
                <w:lang w:eastAsia="en-US"/>
              </w:rPr>
            </w:pPr>
            <w:r w:rsidRPr="000B0F0F">
              <w:rPr>
                <w:lang w:eastAsia="en-US"/>
              </w:rPr>
              <w:t>Тренажер для оказания первой помощи на месте происшествия</w:t>
            </w:r>
          </w:p>
          <w:p w14:paraId="7398DB95" w14:textId="71C6FF6C" w:rsidR="005D1E77" w:rsidRPr="000B0F0F" w:rsidRDefault="000B0F0F" w:rsidP="00EF61D1">
            <w:pPr>
              <w:rPr>
                <w:highlight w:val="yellow"/>
                <w:lang w:eastAsia="en-US"/>
              </w:rPr>
            </w:pPr>
            <w:r w:rsidRPr="000B0F0F">
              <w:rPr>
                <w:lang w:eastAsia="en-US"/>
              </w:rPr>
              <w:t>Имитаторы ранений и поражений для тренажера-манекена</w:t>
            </w:r>
          </w:p>
        </w:tc>
      </w:tr>
      <w:tr w:rsidR="005D1E77" w:rsidRPr="005D1E77" w14:paraId="3FC73D88" w14:textId="77777777" w:rsidTr="00FF768C">
        <w:trPr>
          <w:trHeight w:val="306"/>
        </w:trPr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hideMark/>
          </w:tcPr>
          <w:p w14:paraId="34F4FE41" w14:textId="77777777" w:rsidR="005D1E77" w:rsidRPr="00B1024B" w:rsidRDefault="00B1024B" w:rsidP="00B1024B">
            <w:pPr>
              <w:tabs>
                <w:tab w:val="left" w:pos="284"/>
              </w:tabs>
              <w:suppressAutoHyphens/>
              <w:jc w:val="center"/>
              <w:rPr>
                <w:b/>
              </w:rPr>
            </w:pPr>
            <w:r w:rsidRPr="00DC7934">
              <w:rPr>
                <w:b/>
              </w:rPr>
              <w:lastRenderedPageBreak/>
              <w:t>ОБЗР</w:t>
            </w:r>
          </w:p>
        </w:tc>
        <w:tc>
          <w:tcPr>
            <w:tcW w:w="4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14:paraId="38BF3ADF" w14:textId="77777777" w:rsidR="00DC7934" w:rsidRPr="00DC7934" w:rsidRDefault="00DC7934" w:rsidP="00DC7934">
            <w:pPr>
              <w:jc w:val="center"/>
              <w:rPr>
                <w:b/>
                <w:lang w:eastAsia="en-US"/>
              </w:rPr>
            </w:pPr>
            <w:r w:rsidRPr="00DC7934">
              <w:rPr>
                <w:b/>
                <w:lang w:eastAsia="en-US"/>
              </w:rPr>
              <w:t>Для мальчиков</w:t>
            </w:r>
          </w:p>
          <w:p w14:paraId="1B42568E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Рубанок учебный</w:t>
            </w:r>
          </w:p>
          <w:p w14:paraId="5AFF3B62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Ножовки столярные</w:t>
            </w:r>
          </w:p>
          <w:p w14:paraId="0C96087B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Лобзики ручные</w:t>
            </w:r>
          </w:p>
          <w:p w14:paraId="72CFFD0B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Киянки</w:t>
            </w:r>
          </w:p>
          <w:p w14:paraId="302B8F33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Угольник столярный</w:t>
            </w:r>
          </w:p>
          <w:p w14:paraId="12216947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Стамески</w:t>
            </w:r>
          </w:p>
          <w:p w14:paraId="26D082CA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Рейсмус столярный</w:t>
            </w:r>
          </w:p>
          <w:p w14:paraId="2836497D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Пассатижи</w:t>
            </w:r>
          </w:p>
          <w:p w14:paraId="45AE0C8A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Молотки</w:t>
            </w:r>
          </w:p>
          <w:p w14:paraId="4123D297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Отвёртки</w:t>
            </w:r>
          </w:p>
          <w:p w14:paraId="1652B723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Ножовки слесарные</w:t>
            </w:r>
          </w:p>
          <w:p w14:paraId="7E4869BE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Струбцина</w:t>
            </w:r>
          </w:p>
          <w:p w14:paraId="3B0D886C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Штангенциркули</w:t>
            </w:r>
          </w:p>
          <w:p w14:paraId="11376E61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Набор свёрл</w:t>
            </w:r>
          </w:p>
          <w:p w14:paraId="16923C3C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Набор для нарезания резьбы</w:t>
            </w:r>
          </w:p>
          <w:p w14:paraId="031D77BB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Зубило</w:t>
            </w:r>
          </w:p>
          <w:p w14:paraId="1C8701AD" w14:textId="77777777" w:rsidR="00DC7934" w:rsidRPr="000243AB" w:rsidRDefault="00DC7934" w:rsidP="000243AB">
            <w:pPr>
              <w:jc w:val="center"/>
              <w:rPr>
                <w:b/>
                <w:lang w:eastAsia="en-US"/>
              </w:rPr>
            </w:pPr>
            <w:r w:rsidRPr="000243AB">
              <w:rPr>
                <w:b/>
                <w:lang w:eastAsia="en-US"/>
              </w:rPr>
              <w:t>Для девочек:</w:t>
            </w:r>
          </w:p>
          <w:p w14:paraId="0257FAEF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Парта ученическая</w:t>
            </w:r>
          </w:p>
          <w:p w14:paraId="044245F8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Стул ученический 2х местный</w:t>
            </w:r>
          </w:p>
          <w:p w14:paraId="7D82F5D6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Стол учительский, ниша, 1 ящик</w:t>
            </w:r>
          </w:p>
          <w:p w14:paraId="241E1329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Стол обеденный</w:t>
            </w:r>
          </w:p>
          <w:p w14:paraId="30D1E356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Доска аудиторная </w:t>
            </w:r>
            <w:proofErr w:type="gramStart"/>
            <w:r>
              <w:rPr>
                <w:lang w:eastAsia="en-US"/>
              </w:rPr>
              <w:t>магнитная  для</w:t>
            </w:r>
            <w:proofErr w:type="gramEnd"/>
            <w:r>
              <w:rPr>
                <w:lang w:eastAsia="en-US"/>
              </w:rPr>
              <w:t xml:space="preserve"> письма мелом 3000х1000 мм</w:t>
            </w:r>
          </w:p>
          <w:p w14:paraId="7F0B331B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Холодильник</w:t>
            </w:r>
          </w:p>
          <w:p w14:paraId="6BB47CFB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Электроплита</w:t>
            </w:r>
          </w:p>
          <w:p w14:paraId="062B91DD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Микроволновая печь</w:t>
            </w:r>
          </w:p>
          <w:p w14:paraId="50877552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Чайник электрический</w:t>
            </w:r>
          </w:p>
          <w:p w14:paraId="77ACA0CE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Утюг</w:t>
            </w:r>
          </w:p>
          <w:p w14:paraId="34A1ECC2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Машина швейная электрическая</w:t>
            </w:r>
          </w:p>
          <w:p w14:paraId="430493EF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Доска гладильная напольная</w:t>
            </w:r>
          </w:p>
          <w:p w14:paraId="21AC2047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Манекен учебный (размер 44-46)</w:t>
            </w:r>
          </w:p>
          <w:p w14:paraId="635EFF36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Ножницы для раскроя ткани</w:t>
            </w:r>
          </w:p>
          <w:p w14:paraId="4E719607" w14:textId="77777777" w:rsidR="00DC7934" w:rsidRDefault="00DC7934" w:rsidP="00DC7934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Ножницы  универсальные</w:t>
            </w:r>
            <w:proofErr w:type="gramEnd"/>
          </w:p>
          <w:p w14:paraId="76957B75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Лекало портновское</w:t>
            </w:r>
          </w:p>
          <w:p w14:paraId="5FAE2D70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Линейка закройщика</w:t>
            </w:r>
          </w:p>
          <w:p w14:paraId="38121E4B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Лента сантиметровая</w:t>
            </w:r>
          </w:p>
          <w:p w14:paraId="2A20FFB6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Напёрсток</w:t>
            </w:r>
          </w:p>
          <w:p w14:paraId="4EFEA223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Ножницы «зигзаг»</w:t>
            </w:r>
          </w:p>
          <w:p w14:paraId="199EFB53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Иглы машинные №70 - 100</w:t>
            </w:r>
          </w:p>
          <w:p w14:paraId="031C5421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Набор кухонной посуды</w:t>
            </w:r>
          </w:p>
          <w:p w14:paraId="70D43992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Набор столовой посуды</w:t>
            </w:r>
          </w:p>
          <w:p w14:paraId="18B1901A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Набор ножей</w:t>
            </w:r>
          </w:p>
          <w:p w14:paraId="6EF1FBCD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Набор половников</w:t>
            </w:r>
          </w:p>
          <w:p w14:paraId="5455D6D1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Столовые приборы</w:t>
            </w:r>
          </w:p>
          <w:p w14:paraId="7C1EE6C4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Набор досок</w:t>
            </w:r>
          </w:p>
          <w:p w14:paraId="4887DB0C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Доски разделочные</w:t>
            </w:r>
          </w:p>
          <w:p w14:paraId="1EEB404A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Поднос</w:t>
            </w:r>
          </w:p>
          <w:p w14:paraId="420E240F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Блюдо большое</w:t>
            </w:r>
          </w:p>
          <w:p w14:paraId="338A30BC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Тарелки</w:t>
            </w:r>
          </w:p>
          <w:p w14:paraId="577C7B9B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Чайная пара</w:t>
            </w:r>
          </w:p>
          <w:p w14:paraId="5D9EC4F2" w14:textId="77777777" w:rsidR="00DC7934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Чайник заварочный</w:t>
            </w:r>
          </w:p>
          <w:p w14:paraId="35CACA7F" w14:textId="2EF65760" w:rsidR="005D1E77" w:rsidRPr="00F659C9" w:rsidRDefault="00DC7934" w:rsidP="00DC79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Сушилка для посуды</w:t>
            </w:r>
          </w:p>
        </w:tc>
      </w:tr>
    </w:tbl>
    <w:p w14:paraId="10940A12" w14:textId="77777777" w:rsidR="00FD4981" w:rsidRPr="005D1E77" w:rsidRDefault="00FD4981" w:rsidP="00FD4981">
      <w:pPr>
        <w:ind w:firstLine="709"/>
        <w:jc w:val="both"/>
        <w:rPr>
          <w:sz w:val="28"/>
          <w:szCs w:val="28"/>
        </w:rPr>
      </w:pPr>
    </w:p>
    <w:p w14:paraId="6655ABBB" w14:textId="3B82C116" w:rsidR="000B077A" w:rsidRPr="00F16352" w:rsidRDefault="000B077A" w:rsidP="00DC7934">
      <w:pPr>
        <w:spacing w:line="276" w:lineRule="auto"/>
        <w:rPr>
          <w:sz w:val="28"/>
          <w:szCs w:val="28"/>
        </w:rPr>
      </w:pPr>
    </w:p>
    <w:p w14:paraId="1A530180" w14:textId="36DD6418" w:rsidR="00FD4981" w:rsidRPr="00F16352" w:rsidRDefault="00FD4981" w:rsidP="00F16352">
      <w:pPr>
        <w:spacing w:line="276" w:lineRule="auto"/>
        <w:ind w:firstLine="708"/>
        <w:rPr>
          <w:sz w:val="28"/>
          <w:szCs w:val="28"/>
        </w:rPr>
      </w:pPr>
      <w:r w:rsidRPr="00F16352">
        <w:rPr>
          <w:sz w:val="28"/>
          <w:szCs w:val="28"/>
        </w:rPr>
        <w:t>Все помещения обеспечены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</w:t>
      </w:r>
    </w:p>
    <w:p w14:paraId="7D6D3E5F" w14:textId="77777777" w:rsidR="00FD4981" w:rsidRPr="00F16352" w:rsidRDefault="00FD4981" w:rsidP="00F16352">
      <w:pPr>
        <w:spacing w:line="276" w:lineRule="auto"/>
        <w:ind w:firstLine="708"/>
        <w:rPr>
          <w:sz w:val="28"/>
          <w:szCs w:val="28"/>
        </w:rPr>
      </w:pPr>
      <w:r w:rsidRPr="00F16352">
        <w:rPr>
          <w:sz w:val="28"/>
          <w:szCs w:val="28"/>
        </w:rPr>
        <w:t>Материально-техн</w:t>
      </w:r>
      <w:r w:rsidR="001259D4" w:rsidRPr="00F16352">
        <w:rPr>
          <w:sz w:val="28"/>
          <w:szCs w:val="28"/>
        </w:rPr>
        <w:t xml:space="preserve">ические условия реализации ООП </w:t>
      </w:r>
      <w:r w:rsidR="00B45F8D" w:rsidRPr="00F16352">
        <w:rPr>
          <w:sz w:val="28"/>
          <w:szCs w:val="28"/>
        </w:rPr>
        <w:t>О</w:t>
      </w:r>
      <w:r w:rsidRPr="00F16352">
        <w:rPr>
          <w:sz w:val="28"/>
          <w:szCs w:val="28"/>
        </w:rPr>
        <w:t>ОО обеспечивают:</w:t>
      </w:r>
    </w:p>
    <w:p w14:paraId="26EB989C" w14:textId="77777777" w:rsidR="00E631B3" w:rsidRPr="00F16352" w:rsidRDefault="00FD4981" w:rsidP="00F16352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352">
        <w:rPr>
          <w:rFonts w:ascii="Times New Roman" w:hAnsi="Times New Roman" w:cs="Times New Roman"/>
          <w:sz w:val="28"/>
          <w:szCs w:val="28"/>
        </w:rPr>
        <w:t>реализацию национальных, региональных и этнокультурных особенностей;</w:t>
      </w:r>
    </w:p>
    <w:p w14:paraId="1E5D8892" w14:textId="77777777" w:rsidR="00E631B3" w:rsidRPr="00F16352" w:rsidRDefault="00FD4981" w:rsidP="00F16352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352">
        <w:rPr>
          <w:rFonts w:ascii="Times New Roman" w:hAnsi="Times New Roman" w:cs="Times New Roman"/>
          <w:sz w:val="28"/>
          <w:szCs w:val="28"/>
        </w:rPr>
        <w:t>реализацию индивидуальных учебных планов обучающихся, осуществления их самостоятельной образовательной деятельности;</w:t>
      </w:r>
    </w:p>
    <w:p w14:paraId="499A20E3" w14:textId="77777777" w:rsidR="00E631B3" w:rsidRPr="00F16352" w:rsidRDefault="00FD4981" w:rsidP="00F16352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352">
        <w:rPr>
          <w:rFonts w:ascii="Times New Roman" w:hAnsi="Times New Roman" w:cs="Times New Roman"/>
          <w:bCs/>
          <w:sz w:val="28"/>
          <w:szCs w:val="28"/>
        </w:rPr>
        <w:lastRenderedPageBreak/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естественно-научных объектов и явлений;</w:t>
      </w:r>
    </w:p>
    <w:p w14:paraId="57B516E7" w14:textId="77777777" w:rsidR="00E631B3" w:rsidRPr="00F16352" w:rsidRDefault="00FD4981" w:rsidP="00F16352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352">
        <w:rPr>
          <w:rFonts w:ascii="Times New Roman" w:hAnsi="Times New Roman" w:cs="Times New Roman"/>
          <w:bCs/>
          <w:sz w:val="28"/>
          <w:szCs w:val="28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14:paraId="16351594" w14:textId="77777777" w:rsidR="00E631B3" w:rsidRPr="00F16352" w:rsidRDefault="00FD4981" w:rsidP="00F16352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352">
        <w:rPr>
          <w:rFonts w:ascii="Times New Roman" w:hAnsi="Times New Roman" w:cs="Times New Roman"/>
          <w:bCs/>
          <w:sz w:val="28"/>
          <w:szCs w:val="28"/>
        </w:rP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14:paraId="02CD9712" w14:textId="77777777" w:rsidR="00E631B3" w:rsidRPr="00F16352" w:rsidRDefault="00FD4981" w:rsidP="00F16352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352">
        <w:rPr>
          <w:rFonts w:ascii="Times New Roman" w:hAnsi="Times New Roman" w:cs="Times New Roman"/>
          <w:bCs/>
          <w:sz w:val="28"/>
          <w:szCs w:val="28"/>
        </w:rPr>
        <w:t>наблюдений, наглядного представления и анализа данных; использования цифровых планов и карт, спутниковых изображений;</w:t>
      </w:r>
    </w:p>
    <w:p w14:paraId="3D5199E3" w14:textId="77777777" w:rsidR="00E631B3" w:rsidRPr="00F16352" w:rsidRDefault="00FD4981" w:rsidP="00F16352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352">
        <w:rPr>
          <w:rFonts w:ascii="Times New Roman" w:hAnsi="Times New Roman" w:cs="Times New Roman"/>
          <w:bCs/>
          <w:sz w:val="28"/>
          <w:szCs w:val="28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14:paraId="344E9BD6" w14:textId="77777777" w:rsidR="00E631B3" w:rsidRPr="00F16352" w:rsidRDefault="00FD4981" w:rsidP="00F16352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352">
        <w:rPr>
          <w:rFonts w:ascii="Times New Roman" w:hAnsi="Times New Roman" w:cs="Times New Roman"/>
          <w:bCs/>
          <w:sz w:val="28"/>
          <w:szCs w:val="28"/>
        </w:rPr>
        <w:t>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14:paraId="09EA6179" w14:textId="77777777" w:rsidR="00E631B3" w:rsidRPr="00F16352" w:rsidRDefault="00FD4981" w:rsidP="00F16352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352">
        <w:rPr>
          <w:rFonts w:ascii="Times New Roman" w:hAnsi="Times New Roman" w:cs="Times New Roman"/>
          <w:bCs/>
          <w:sz w:val="28"/>
          <w:szCs w:val="28"/>
        </w:rP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её реализации в целом и отдельных этапов (выступлений, дискуссий, экспериментов);</w:t>
      </w:r>
    </w:p>
    <w:p w14:paraId="0D22100A" w14:textId="77777777" w:rsidR="00E631B3" w:rsidRPr="00F16352" w:rsidRDefault="00FD4981" w:rsidP="00F16352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352">
        <w:rPr>
          <w:rFonts w:ascii="Times New Roman" w:hAnsi="Times New Roman" w:cs="Times New Roman"/>
          <w:bCs/>
          <w:sz w:val="28"/>
          <w:szCs w:val="28"/>
        </w:rPr>
        <w:t xml:space="preserve">обеспечения доступа в школьной библиотеке к учебной и художественной литературе, коллекциям </w:t>
      </w:r>
      <w:proofErr w:type="spellStart"/>
      <w:r w:rsidRPr="00F16352">
        <w:rPr>
          <w:rFonts w:ascii="Times New Roman" w:hAnsi="Times New Roman" w:cs="Times New Roman"/>
          <w:bCs/>
          <w:sz w:val="28"/>
          <w:szCs w:val="28"/>
        </w:rPr>
        <w:t>медиаресурсов</w:t>
      </w:r>
      <w:proofErr w:type="spellEnd"/>
      <w:r w:rsidRPr="00F16352">
        <w:rPr>
          <w:rFonts w:ascii="Times New Roman" w:hAnsi="Times New Roman" w:cs="Times New Roman"/>
          <w:bCs/>
          <w:sz w:val="28"/>
          <w:szCs w:val="28"/>
        </w:rPr>
        <w:t xml:space="preserve"> на электронных носителях;</w:t>
      </w:r>
    </w:p>
    <w:p w14:paraId="7105EB09" w14:textId="77777777" w:rsidR="00E631B3" w:rsidRPr="00F16352" w:rsidRDefault="00FD4981" w:rsidP="00F16352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352">
        <w:rPr>
          <w:rFonts w:ascii="Times New Roman" w:hAnsi="Times New Roman" w:cs="Times New Roman"/>
          <w:bCs/>
          <w:sz w:val="28"/>
          <w:szCs w:val="28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</w:p>
    <w:p w14:paraId="248A4CC4" w14:textId="77777777" w:rsidR="00E631B3" w:rsidRPr="00F16352" w:rsidRDefault="00FD4981" w:rsidP="00F16352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352">
        <w:rPr>
          <w:rFonts w:ascii="Times New Roman" w:hAnsi="Times New Roman" w:cs="Times New Roman"/>
          <w:bCs/>
          <w:sz w:val="28"/>
          <w:szCs w:val="28"/>
        </w:rPr>
        <w:t>планирования учебной деятельности, фиксации её динамики, промежуточных и итоговых результатов;</w:t>
      </w:r>
    </w:p>
    <w:p w14:paraId="4A46A09C" w14:textId="77777777" w:rsidR="00E631B3" w:rsidRPr="00146C80" w:rsidRDefault="00FD4981" w:rsidP="00F16352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16352">
        <w:rPr>
          <w:rFonts w:ascii="Times New Roman" w:hAnsi="Times New Roman" w:cs="Times New Roman"/>
          <w:bCs/>
          <w:sz w:val="28"/>
          <w:szCs w:val="28"/>
        </w:rPr>
        <w:t xml:space="preserve">проведения массовых мероприятий, собраний, представлений; досуга и </w:t>
      </w:r>
      <w:r w:rsidRPr="00146C80">
        <w:rPr>
          <w:rFonts w:ascii="Times New Roman" w:hAnsi="Times New Roman" w:cs="Times New Roman"/>
          <w:bCs/>
          <w:sz w:val="28"/>
          <w:szCs w:val="28"/>
        </w:rPr>
        <w:t xml:space="preserve">общения обучающихся с возможностью для массового просмотра кино- и видеоматериалов, организации сценической работы, </w:t>
      </w:r>
      <w:r w:rsidRPr="00146C80">
        <w:rPr>
          <w:rFonts w:ascii="Times New Roman" w:hAnsi="Times New Roman" w:cs="Times New Roman"/>
          <w:bCs/>
          <w:sz w:val="28"/>
          <w:szCs w:val="28"/>
        </w:rPr>
        <w:lastRenderedPageBreak/>
        <w:t>театрализованных представлений, обеспеченных озвучиванием, освещением и мультимедиа сопровождением;</w:t>
      </w:r>
    </w:p>
    <w:p w14:paraId="1CA34FC2" w14:textId="57614952" w:rsidR="00FD4981" w:rsidRPr="00146C80" w:rsidRDefault="00FD4981" w:rsidP="00F16352">
      <w:pPr>
        <w:pStyle w:val="a5"/>
        <w:numPr>
          <w:ilvl w:val="0"/>
          <w:numId w:val="14"/>
        </w:numPr>
        <w:tabs>
          <w:tab w:val="left" w:pos="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46C80">
        <w:rPr>
          <w:rFonts w:ascii="Times New Roman" w:hAnsi="Times New Roman" w:cs="Times New Roman"/>
          <w:bCs/>
          <w:sz w:val="28"/>
          <w:szCs w:val="28"/>
        </w:rPr>
        <w:t>выпуска школьных печатных изданий, организации качественного горячего питания, медицинского обслуживания и отдыха обучающихся.</w:t>
      </w:r>
    </w:p>
    <w:p w14:paraId="40379726" w14:textId="6942BCA8" w:rsidR="00FD4981" w:rsidRPr="00146C80" w:rsidRDefault="00E631B3" w:rsidP="00F16352">
      <w:pPr>
        <w:shd w:val="clear" w:color="auto" w:fill="FFFFFF"/>
        <w:spacing w:line="276" w:lineRule="auto"/>
        <w:rPr>
          <w:bCs/>
          <w:sz w:val="28"/>
          <w:szCs w:val="28"/>
        </w:rPr>
      </w:pPr>
      <w:r w:rsidRPr="00146C80">
        <w:rPr>
          <w:bCs/>
          <w:sz w:val="28"/>
          <w:szCs w:val="28"/>
        </w:rPr>
        <w:t xml:space="preserve">    </w:t>
      </w:r>
      <w:r w:rsidR="00FD4981" w:rsidRPr="00146C80">
        <w:rPr>
          <w:bCs/>
          <w:sz w:val="28"/>
          <w:szCs w:val="28"/>
        </w:rPr>
        <w:t>Все указанные виды деятельности обеспечены расходными материалами.</w:t>
      </w:r>
    </w:p>
    <w:p w14:paraId="32E79D50" w14:textId="554817B4" w:rsidR="00E631B3" w:rsidRPr="00146C80" w:rsidRDefault="00E631B3" w:rsidP="00F16352">
      <w:pPr>
        <w:spacing w:line="276" w:lineRule="auto"/>
      </w:pPr>
    </w:p>
    <w:p w14:paraId="3FFF7A15" w14:textId="59667D55" w:rsidR="00883C53" w:rsidRPr="00146C80" w:rsidRDefault="00497E5F" w:rsidP="00146C80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7" w:name="_GoBack"/>
      <w:r w:rsidRPr="00146C80">
        <w:rPr>
          <w:rFonts w:ascii="Times New Roman" w:hAnsi="Times New Roman"/>
          <w:b/>
          <w:spacing w:val="2"/>
          <w:sz w:val="28"/>
          <w:szCs w:val="28"/>
        </w:rPr>
        <w:t xml:space="preserve">   </w:t>
      </w:r>
      <w:r w:rsidR="00645F68" w:rsidRPr="00146C80">
        <w:rPr>
          <w:rFonts w:ascii="Times New Roman" w:hAnsi="Times New Roman"/>
          <w:b/>
          <w:spacing w:val="2"/>
          <w:sz w:val="28"/>
          <w:szCs w:val="28"/>
        </w:rPr>
        <w:t xml:space="preserve">Информационно-образовательная среда </w:t>
      </w:r>
      <w:r w:rsidR="00645F68" w:rsidRPr="00146C80">
        <w:rPr>
          <w:rFonts w:ascii="Times New Roman" w:hAnsi="Times New Roman"/>
          <w:b/>
          <w:sz w:val="28"/>
          <w:szCs w:val="28"/>
        </w:rPr>
        <w:t>включает:</w:t>
      </w:r>
    </w:p>
    <w:p w14:paraId="4EBEEB5E" w14:textId="77777777" w:rsidR="00E01EBB" w:rsidRPr="00146C80" w:rsidRDefault="00645F68" w:rsidP="00146C80">
      <w:pPr>
        <w:pStyle w:val="a5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146C80">
        <w:rPr>
          <w:rFonts w:ascii="Times New Roman" w:hAnsi="Times New Roman" w:cs="Times New Roman"/>
          <w:bCs/>
          <w:spacing w:val="2"/>
          <w:sz w:val="28"/>
          <w:szCs w:val="28"/>
        </w:rPr>
        <w:t>технические средства:</w:t>
      </w:r>
      <w:r w:rsidR="007B3AE1" w:rsidRPr="00146C8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Pr="00146C80">
        <w:rPr>
          <w:rFonts w:ascii="Times New Roman" w:hAnsi="Times New Roman" w:cs="Times New Roman"/>
          <w:spacing w:val="2"/>
          <w:sz w:val="28"/>
          <w:szCs w:val="28"/>
        </w:rPr>
        <w:t>мультимедийный проектор и экран;</w:t>
      </w:r>
      <w:r w:rsidR="007B3AE1" w:rsidRPr="00146C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46C80">
        <w:rPr>
          <w:rFonts w:ascii="Times New Roman" w:hAnsi="Times New Roman" w:cs="Times New Roman"/>
          <w:spacing w:val="2"/>
          <w:sz w:val="28"/>
          <w:szCs w:val="28"/>
        </w:rPr>
        <w:t>принтер;</w:t>
      </w:r>
      <w:r w:rsidR="007B3AE1" w:rsidRPr="00146C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46C80">
        <w:rPr>
          <w:rFonts w:ascii="Times New Roman" w:hAnsi="Times New Roman" w:cs="Times New Roman"/>
          <w:spacing w:val="2"/>
          <w:sz w:val="28"/>
          <w:szCs w:val="28"/>
        </w:rPr>
        <w:t>цифровая видеокамера;</w:t>
      </w:r>
      <w:r w:rsidR="007B3AE1" w:rsidRPr="00146C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46C80">
        <w:rPr>
          <w:rFonts w:ascii="Times New Roman" w:hAnsi="Times New Roman" w:cs="Times New Roman"/>
          <w:spacing w:val="2"/>
          <w:sz w:val="28"/>
          <w:szCs w:val="28"/>
        </w:rPr>
        <w:t>сканер;</w:t>
      </w:r>
      <w:r w:rsidR="007B3AE1" w:rsidRPr="00146C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46C80">
        <w:rPr>
          <w:rFonts w:ascii="Times New Roman" w:hAnsi="Times New Roman" w:cs="Times New Roman"/>
          <w:spacing w:val="2"/>
          <w:sz w:val="28"/>
          <w:szCs w:val="28"/>
        </w:rPr>
        <w:t>микрофон;</w:t>
      </w:r>
      <w:r w:rsidR="007B3AE1" w:rsidRPr="00146C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46C80">
        <w:rPr>
          <w:rFonts w:ascii="Times New Roman" w:hAnsi="Times New Roman" w:cs="Times New Roman"/>
          <w:spacing w:val="2"/>
          <w:sz w:val="28"/>
          <w:szCs w:val="28"/>
        </w:rPr>
        <w:t>музыкальная клавиатура;</w:t>
      </w:r>
      <w:r w:rsidR="007B3AE1" w:rsidRPr="00146C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46C80">
        <w:rPr>
          <w:rFonts w:ascii="Times New Roman" w:hAnsi="Times New Roman" w:cs="Times New Roman"/>
          <w:spacing w:val="2"/>
          <w:sz w:val="28"/>
          <w:szCs w:val="28"/>
        </w:rPr>
        <w:t>оборудование компьютерной сети;</w:t>
      </w:r>
    </w:p>
    <w:p w14:paraId="375EFAAA" w14:textId="77777777" w:rsidR="00E01EBB" w:rsidRPr="00146C80" w:rsidRDefault="00645F68" w:rsidP="00146C80">
      <w:pPr>
        <w:pStyle w:val="a5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146C80">
        <w:rPr>
          <w:rFonts w:ascii="Times New Roman" w:hAnsi="Times New Roman" w:cs="Times New Roman"/>
          <w:bCs/>
          <w:spacing w:val="-4"/>
          <w:sz w:val="28"/>
          <w:szCs w:val="28"/>
        </w:rPr>
        <w:t>программные инструменты:</w:t>
      </w:r>
      <w:r w:rsidR="007B3AE1" w:rsidRPr="00146C8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46C80">
        <w:rPr>
          <w:rFonts w:ascii="Times New Roman" w:hAnsi="Times New Roman" w:cs="Times New Roman"/>
          <w:spacing w:val="2"/>
          <w:sz w:val="28"/>
          <w:szCs w:val="28"/>
        </w:rPr>
        <w:t>операционные системы и служебные инструменты;</w:t>
      </w:r>
      <w:r w:rsidR="007B3AE1" w:rsidRPr="00146C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46C80">
        <w:rPr>
          <w:rFonts w:ascii="Times New Roman" w:hAnsi="Times New Roman" w:cs="Times New Roman"/>
          <w:spacing w:val="2"/>
          <w:sz w:val="28"/>
          <w:szCs w:val="28"/>
        </w:rPr>
        <w:t>орфографический корректор для текстов на русском и иностранном языках;</w:t>
      </w:r>
      <w:r w:rsidR="007B3AE1" w:rsidRPr="00146C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46C80">
        <w:rPr>
          <w:rFonts w:ascii="Times New Roman" w:hAnsi="Times New Roman" w:cs="Times New Roman"/>
          <w:spacing w:val="2"/>
          <w:sz w:val="28"/>
          <w:szCs w:val="28"/>
        </w:rPr>
        <w:t>текстовый редактор для работы с русскими и иноязычными текстами;</w:t>
      </w:r>
      <w:r w:rsidR="007B3AE1" w:rsidRPr="00146C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46C80">
        <w:rPr>
          <w:rFonts w:ascii="Times New Roman" w:hAnsi="Times New Roman" w:cs="Times New Roman"/>
          <w:spacing w:val="2"/>
          <w:sz w:val="28"/>
          <w:szCs w:val="28"/>
        </w:rPr>
        <w:t>графический редактор для обработки растровых изображений музыкальный редактор;</w:t>
      </w:r>
      <w:r w:rsidR="007B3AE1" w:rsidRPr="00146C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46C80">
        <w:rPr>
          <w:rFonts w:ascii="Times New Roman" w:hAnsi="Times New Roman" w:cs="Times New Roman"/>
          <w:spacing w:val="2"/>
          <w:sz w:val="28"/>
          <w:szCs w:val="28"/>
        </w:rPr>
        <w:t>редактор подготовки презентаций;</w:t>
      </w:r>
      <w:r w:rsidR="007B3AE1" w:rsidRPr="00146C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46C80">
        <w:rPr>
          <w:rFonts w:ascii="Times New Roman" w:hAnsi="Times New Roman" w:cs="Times New Roman"/>
          <w:spacing w:val="2"/>
          <w:sz w:val="28"/>
          <w:szCs w:val="28"/>
        </w:rPr>
        <w:t>редактор видео;</w:t>
      </w:r>
      <w:r w:rsidR="007B3AE1" w:rsidRPr="00146C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46C80">
        <w:rPr>
          <w:rFonts w:ascii="Times New Roman" w:hAnsi="Times New Roman" w:cs="Times New Roman"/>
          <w:spacing w:val="2"/>
          <w:sz w:val="28"/>
          <w:szCs w:val="28"/>
        </w:rPr>
        <w:t>редактор звука;</w:t>
      </w:r>
    </w:p>
    <w:p w14:paraId="4E0A9836" w14:textId="77777777" w:rsidR="00E01EBB" w:rsidRPr="00146C80" w:rsidRDefault="00645F68" w:rsidP="00146C80">
      <w:pPr>
        <w:pStyle w:val="a5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146C8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обеспечение технической, методической и организационной поддержки: </w:t>
      </w:r>
      <w:r w:rsidRPr="00146C80">
        <w:rPr>
          <w:rFonts w:ascii="Times New Roman" w:hAnsi="Times New Roman" w:cs="Times New Roman"/>
          <w:spacing w:val="2"/>
          <w:sz w:val="28"/>
          <w:szCs w:val="28"/>
        </w:rPr>
        <w:t>разработка планов, дорожных карт, заключение договоров; подготовка локальных актов образовательной организации;</w:t>
      </w:r>
    </w:p>
    <w:p w14:paraId="1EFBE2EE" w14:textId="77777777" w:rsidR="00E01EBB" w:rsidRPr="00146C80" w:rsidRDefault="00645F68" w:rsidP="00146C80">
      <w:pPr>
        <w:pStyle w:val="a5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146C80">
        <w:rPr>
          <w:rFonts w:ascii="Times New Roman" w:hAnsi="Times New Roman" w:cs="Times New Roman"/>
          <w:bCs/>
          <w:spacing w:val="2"/>
          <w:sz w:val="28"/>
          <w:szCs w:val="28"/>
        </w:rPr>
        <w:t>отображение образовательной деятельности в информационной среде:</w:t>
      </w:r>
      <w:r w:rsidR="007B3AE1" w:rsidRPr="00146C80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Pr="00146C80">
        <w:rPr>
          <w:rFonts w:ascii="Times New Roman" w:hAnsi="Times New Roman" w:cs="Times New Roman"/>
          <w:spacing w:val="2"/>
          <w:sz w:val="28"/>
          <w:szCs w:val="28"/>
        </w:rPr>
        <w:t>размещаются домашние задания (тексто</w:t>
      </w:r>
      <w:r w:rsidRPr="00146C80">
        <w:rPr>
          <w:rFonts w:ascii="Times New Roman" w:hAnsi="Times New Roman" w:cs="Times New Roman"/>
          <w:sz w:val="28"/>
          <w:szCs w:val="28"/>
        </w:rPr>
        <w:t xml:space="preserve">вая формулировка, видеофильм для анализа, географическая карта), </w:t>
      </w:r>
      <w:r w:rsidRPr="00146C80">
        <w:rPr>
          <w:rFonts w:ascii="Times New Roman" w:hAnsi="Times New Roman" w:cs="Times New Roman"/>
          <w:spacing w:val="2"/>
          <w:sz w:val="28"/>
          <w:szCs w:val="28"/>
        </w:rPr>
        <w:t>творческие работы учителей и обучающихся, осу</w:t>
      </w:r>
      <w:r w:rsidRPr="00146C80">
        <w:rPr>
          <w:rFonts w:ascii="Times New Roman" w:hAnsi="Times New Roman" w:cs="Times New Roman"/>
          <w:sz w:val="28"/>
          <w:szCs w:val="28"/>
        </w:rPr>
        <w:t>ществляется связь учителей, администрации, родителей, ор</w:t>
      </w:r>
      <w:r w:rsidRPr="00146C80">
        <w:rPr>
          <w:rFonts w:ascii="Times New Roman" w:hAnsi="Times New Roman" w:cs="Times New Roman"/>
          <w:spacing w:val="2"/>
          <w:sz w:val="28"/>
          <w:szCs w:val="28"/>
        </w:rPr>
        <w:t xml:space="preserve">ганов управления, осуществляется методическая поддержка </w:t>
      </w:r>
      <w:r w:rsidRPr="00146C80">
        <w:rPr>
          <w:rFonts w:ascii="Times New Roman" w:hAnsi="Times New Roman" w:cs="Times New Roman"/>
          <w:sz w:val="28"/>
          <w:szCs w:val="28"/>
        </w:rPr>
        <w:t>учителей (</w:t>
      </w:r>
      <w:proofErr w:type="spellStart"/>
      <w:r w:rsidRPr="00146C80">
        <w:rPr>
          <w:rFonts w:ascii="Times New Roman" w:hAnsi="Times New Roman" w:cs="Times New Roman"/>
          <w:sz w:val="28"/>
          <w:szCs w:val="28"/>
        </w:rPr>
        <w:t>интернет­школа</w:t>
      </w:r>
      <w:proofErr w:type="spellEnd"/>
      <w:r w:rsidRPr="0014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C80">
        <w:rPr>
          <w:rFonts w:ascii="Times New Roman" w:hAnsi="Times New Roman" w:cs="Times New Roman"/>
          <w:sz w:val="28"/>
          <w:szCs w:val="28"/>
        </w:rPr>
        <w:t>интернет­ИПК</w:t>
      </w:r>
      <w:proofErr w:type="spellEnd"/>
      <w:r w:rsidRPr="0014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6C80">
        <w:rPr>
          <w:rFonts w:ascii="Times New Roman" w:hAnsi="Times New Roman" w:cs="Times New Roman"/>
          <w:sz w:val="28"/>
          <w:szCs w:val="28"/>
        </w:rPr>
        <w:t>мультимедиаколлекция</w:t>
      </w:r>
      <w:proofErr w:type="spellEnd"/>
      <w:r w:rsidRPr="00146C80">
        <w:rPr>
          <w:rFonts w:ascii="Times New Roman" w:hAnsi="Times New Roman" w:cs="Times New Roman"/>
          <w:sz w:val="28"/>
          <w:szCs w:val="28"/>
        </w:rPr>
        <w:t>);</w:t>
      </w:r>
    </w:p>
    <w:p w14:paraId="120D7668" w14:textId="076DEBCE" w:rsidR="00645F68" w:rsidRPr="00146C80" w:rsidRDefault="00645F68" w:rsidP="00146C80">
      <w:pPr>
        <w:pStyle w:val="a5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146C80">
        <w:rPr>
          <w:rFonts w:ascii="Times New Roman" w:hAnsi="Times New Roman" w:cs="Times New Roman"/>
          <w:bCs/>
          <w:sz w:val="28"/>
          <w:szCs w:val="28"/>
        </w:rPr>
        <w:t xml:space="preserve">компоненты на бумажных носителях: </w:t>
      </w:r>
      <w:r w:rsidRPr="00146C80">
        <w:rPr>
          <w:rFonts w:ascii="Times New Roman" w:hAnsi="Times New Roman" w:cs="Times New Roman"/>
          <w:sz w:val="28"/>
          <w:szCs w:val="28"/>
        </w:rPr>
        <w:t>учебники; рабочие тетради (</w:t>
      </w:r>
      <w:proofErr w:type="spellStart"/>
      <w:r w:rsidRPr="00146C80">
        <w:rPr>
          <w:rFonts w:ascii="Times New Roman" w:hAnsi="Times New Roman" w:cs="Times New Roman"/>
          <w:sz w:val="28"/>
          <w:szCs w:val="28"/>
        </w:rPr>
        <w:t>тетради­тренажёры</w:t>
      </w:r>
      <w:proofErr w:type="spellEnd"/>
      <w:r w:rsidRPr="00146C80">
        <w:rPr>
          <w:rFonts w:ascii="Times New Roman" w:hAnsi="Times New Roman" w:cs="Times New Roman"/>
          <w:sz w:val="28"/>
          <w:szCs w:val="28"/>
        </w:rPr>
        <w:t>).</w:t>
      </w:r>
    </w:p>
    <w:bookmarkEnd w:id="7"/>
    <w:p w14:paraId="2984278F" w14:textId="77777777" w:rsidR="00645F68" w:rsidRDefault="00645F68" w:rsidP="00E01EBB">
      <w:pPr>
        <w:tabs>
          <w:tab w:val="left" w:pos="567"/>
        </w:tabs>
        <w:autoSpaceDE w:val="0"/>
        <w:autoSpaceDN w:val="0"/>
        <w:adjustRightInd w:val="0"/>
        <w:textAlignment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7102"/>
        <w:gridCol w:w="1644"/>
      </w:tblGrid>
      <w:tr w:rsidR="00F659C9" w:rsidRPr="00146C80" w14:paraId="50EA14ED" w14:textId="77777777" w:rsidTr="00F53D7B">
        <w:trPr>
          <w:trHeight w:val="24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55D1E8CC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146C80">
              <w:rPr>
                <w:bCs/>
              </w:rPr>
              <w:t>№ п/п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70DCCE8C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146C80">
              <w:rPr>
                <w:bCs/>
              </w:rPr>
              <w:t>Необходимые средства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61ECB509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bCs/>
              </w:rPr>
            </w:pPr>
            <w:r w:rsidRPr="00146C80">
              <w:rPr>
                <w:bCs/>
              </w:rPr>
              <w:t>Наличие</w:t>
            </w:r>
          </w:p>
        </w:tc>
      </w:tr>
      <w:tr w:rsidR="00F659C9" w:rsidRPr="00146C80" w14:paraId="2CE05481" w14:textId="77777777" w:rsidTr="002D329E">
        <w:trPr>
          <w:trHeight w:val="544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3F31AF33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146C80">
              <w:t>1.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01B0EF7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</w:rPr>
            </w:pPr>
            <w:r w:rsidRPr="00146C80">
              <w:rPr>
                <w:b/>
              </w:rPr>
              <w:t>Технические средства</w:t>
            </w:r>
          </w:p>
          <w:p w14:paraId="591A18F5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146C80">
              <w:rPr>
                <w:spacing w:val="2"/>
              </w:rPr>
              <w:t xml:space="preserve">мультимедийный проектор и экран;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3D9C366A" w14:textId="02419B83" w:rsidR="00F659C9" w:rsidRPr="00146C80" w:rsidRDefault="00E56B35" w:rsidP="00146C80">
            <w:pPr>
              <w:autoSpaceDE w:val="0"/>
              <w:autoSpaceDN w:val="0"/>
              <w:adjustRightInd w:val="0"/>
              <w:jc w:val="center"/>
            </w:pPr>
            <w:r w:rsidRPr="00146C80">
              <w:t>да</w:t>
            </w:r>
          </w:p>
        </w:tc>
      </w:tr>
      <w:tr w:rsidR="00F659C9" w:rsidRPr="00146C80" w14:paraId="52764193" w14:textId="77777777" w:rsidTr="002D329E">
        <w:trPr>
          <w:trHeight w:val="270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3516A418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0A1EE48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</w:rPr>
            </w:pPr>
            <w:r w:rsidRPr="00146C80">
              <w:rPr>
                <w:spacing w:val="2"/>
              </w:rPr>
              <w:t xml:space="preserve">принтер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F3F1786" w14:textId="1E2CBD08" w:rsidR="00F659C9" w:rsidRPr="00146C80" w:rsidRDefault="00E56B35" w:rsidP="00146C80">
            <w:pPr>
              <w:autoSpaceDE w:val="0"/>
              <w:autoSpaceDN w:val="0"/>
              <w:adjustRightInd w:val="0"/>
              <w:jc w:val="center"/>
            </w:pPr>
            <w:r w:rsidRPr="00146C80">
              <w:t>да</w:t>
            </w:r>
          </w:p>
        </w:tc>
      </w:tr>
      <w:tr w:rsidR="00F659C9" w:rsidRPr="00146C80" w14:paraId="2C3D1280" w14:textId="77777777" w:rsidTr="00FC2392">
        <w:trPr>
          <w:trHeight w:val="258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55E9FD0D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0C9DB5DD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</w:rPr>
            </w:pPr>
            <w:r w:rsidRPr="00146C80">
              <w:rPr>
                <w:spacing w:val="2"/>
              </w:rPr>
              <w:t>сканер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956A678" w14:textId="3CA4A0E0" w:rsidR="00F659C9" w:rsidRPr="00146C80" w:rsidRDefault="00E56B35" w:rsidP="00146C80">
            <w:pPr>
              <w:autoSpaceDE w:val="0"/>
              <w:autoSpaceDN w:val="0"/>
              <w:adjustRightInd w:val="0"/>
              <w:jc w:val="center"/>
            </w:pPr>
            <w:r w:rsidRPr="00146C80">
              <w:t>да</w:t>
            </w:r>
          </w:p>
        </w:tc>
      </w:tr>
      <w:tr w:rsidR="00F659C9" w:rsidRPr="00146C80" w14:paraId="122BF5BB" w14:textId="77777777" w:rsidTr="00FC2392">
        <w:trPr>
          <w:trHeight w:val="264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3DFB8839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5A5D6BC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</w:rPr>
            </w:pPr>
            <w:r w:rsidRPr="00146C80">
              <w:rPr>
                <w:spacing w:val="2"/>
              </w:rPr>
              <w:t>микрофон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0AE1C414" w14:textId="657D96ED" w:rsidR="00F659C9" w:rsidRPr="00146C80" w:rsidRDefault="00E56B35" w:rsidP="00146C80">
            <w:pPr>
              <w:autoSpaceDE w:val="0"/>
              <w:autoSpaceDN w:val="0"/>
              <w:adjustRightInd w:val="0"/>
              <w:jc w:val="center"/>
            </w:pPr>
            <w:r w:rsidRPr="00146C80">
              <w:t>да</w:t>
            </w:r>
          </w:p>
        </w:tc>
      </w:tr>
      <w:tr w:rsidR="00F659C9" w:rsidRPr="00146C80" w14:paraId="6F98D1FE" w14:textId="77777777" w:rsidTr="00FC2392">
        <w:trPr>
          <w:trHeight w:val="257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0E830FB2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4FDD59D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</w:rPr>
            </w:pPr>
            <w:r w:rsidRPr="00146C80">
              <w:rPr>
                <w:spacing w:val="2"/>
              </w:rPr>
              <w:t>оборудование компьютерной сети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68F08E87" w14:textId="43961ABC" w:rsidR="00F659C9" w:rsidRPr="00146C80" w:rsidRDefault="00E56B35" w:rsidP="00146C80">
            <w:pPr>
              <w:autoSpaceDE w:val="0"/>
              <w:autoSpaceDN w:val="0"/>
              <w:adjustRightInd w:val="0"/>
              <w:jc w:val="center"/>
            </w:pPr>
            <w:r w:rsidRPr="00146C80">
              <w:t>да</w:t>
            </w:r>
          </w:p>
        </w:tc>
      </w:tr>
      <w:tr w:rsidR="00F659C9" w:rsidRPr="00146C80" w14:paraId="29EFE5F9" w14:textId="77777777" w:rsidTr="00FC2392">
        <w:trPr>
          <w:trHeight w:val="121"/>
        </w:trPr>
        <w:tc>
          <w:tcPr>
            <w:tcW w:w="40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54BCEE44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6F0D7D3E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</w:rPr>
            </w:pPr>
            <w:r w:rsidRPr="00146C80">
              <w:rPr>
                <w:spacing w:val="2"/>
              </w:rPr>
              <w:t>интерактивная доска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38AABDB" w14:textId="58AFFF76" w:rsidR="00F659C9" w:rsidRPr="00146C80" w:rsidRDefault="00E56B35" w:rsidP="00146C80">
            <w:pPr>
              <w:autoSpaceDE w:val="0"/>
              <w:autoSpaceDN w:val="0"/>
              <w:adjustRightInd w:val="0"/>
              <w:jc w:val="center"/>
            </w:pPr>
            <w:r w:rsidRPr="00146C80">
              <w:t>да</w:t>
            </w:r>
          </w:p>
        </w:tc>
      </w:tr>
      <w:tr w:rsidR="00F659C9" w:rsidRPr="00146C80" w14:paraId="71CF3DB4" w14:textId="77777777" w:rsidTr="00E56B35">
        <w:trPr>
          <w:trHeight w:val="446"/>
        </w:trPr>
        <w:tc>
          <w:tcPr>
            <w:tcW w:w="4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73564D35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</w:p>
        </w:tc>
        <w:tc>
          <w:tcPr>
            <w:tcW w:w="37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50DCDC98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</w:rPr>
            </w:pPr>
            <w:r w:rsidRPr="00146C80">
              <w:rPr>
                <w:spacing w:val="2"/>
              </w:rPr>
              <w:t>интерактивное устройство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4079440" w14:textId="53346A25" w:rsidR="00F659C9" w:rsidRPr="00146C80" w:rsidRDefault="00E56B35" w:rsidP="00146C80">
            <w:pPr>
              <w:autoSpaceDE w:val="0"/>
              <w:autoSpaceDN w:val="0"/>
              <w:adjustRightInd w:val="0"/>
              <w:jc w:val="center"/>
            </w:pPr>
            <w:r w:rsidRPr="00146C80">
              <w:t>да</w:t>
            </w:r>
          </w:p>
        </w:tc>
      </w:tr>
      <w:tr w:rsidR="00F659C9" w:rsidRPr="00146C80" w14:paraId="71B0FFF4" w14:textId="77777777" w:rsidTr="00F53D7B">
        <w:trPr>
          <w:trHeight w:val="361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367F1628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146C80">
              <w:t>2.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481C86F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textAlignment w:val="center"/>
              <w:rPr>
                <w:b/>
                <w:spacing w:val="-2"/>
              </w:rPr>
            </w:pPr>
            <w:r w:rsidRPr="00146C80">
              <w:rPr>
                <w:b/>
                <w:spacing w:val="-2"/>
              </w:rPr>
              <w:t>Программные инструменты</w:t>
            </w:r>
          </w:p>
          <w:p w14:paraId="41F3243D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textAlignment w:val="center"/>
              <w:rPr>
                <w:spacing w:val="2"/>
              </w:rPr>
            </w:pPr>
            <w:r w:rsidRPr="00146C80">
              <w:rPr>
                <w:spacing w:val="2"/>
              </w:rPr>
              <w:t>операционные системы и служебные инструменты</w:t>
            </w:r>
          </w:p>
          <w:p w14:paraId="27C210CD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textAlignment w:val="center"/>
              <w:rPr>
                <w:spacing w:val="2"/>
              </w:rPr>
            </w:pPr>
            <w:r w:rsidRPr="00146C80">
              <w:rPr>
                <w:spacing w:val="2"/>
              </w:rPr>
              <w:t>орфографический корректор для текстов на русском и иностранном языках</w:t>
            </w:r>
          </w:p>
          <w:p w14:paraId="5B0B5DBD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textAlignment w:val="center"/>
              <w:rPr>
                <w:spacing w:val="2"/>
              </w:rPr>
            </w:pPr>
            <w:r w:rsidRPr="00146C80">
              <w:rPr>
                <w:spacing w:val="2"/>
              </w:rPr>
              <w:t>текстовый редактор для работы с русскими и иноязычными текстами</w:t>
            </w:r>
          </w:p>
          <w:p w14:paraId="5E18109F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textAlignment w:val="center"/>
              <w:rPr>
                <w:spacing w:val="2"/>
              </w:rPr>
            </w:pPr>
            <w:r w:rsidRPr="00146C80">
              <w:rPr>
                <w:spacing w:val="2"/>
              </w:rPr>
              <w:t xml:space="preserve">графический редактор для обработки растровых изображений </w:t>
            </w:r>
          </w:p>
          <w:p w14:paraId="5C42925B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textAlignment w:val="center"/>
              <w:rPr>
                <w:spacing w:val="2"/>
              </w:rPr>
            </w:pPr>
            <w:r w:rsidRPr="00146C80">
              <w:rPr>
                <w:spacing w:val="2"/>
              </w:rPr>
              <w:t>музыкальный редактор</w:t>
            </w:r>
          </w:p>
          <w:p w14:paraId="00F58ACC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textAlignment w:val="center"/>
              <w:rPr>
                <w:spacing w:val="2"/>
              </w:rPr>
            </w:pPr>
            <w:r w:rsidRPr="00146C80">
              <w:rPr>
                <w:spacing w:val="2"/>
              </w:rPr>
              <w:t>редактор подготовки презентаций</w:t>
            </w:r>
          </w:p>
          <w:p w14:paraId="66DA7080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textAlignment w:val="center"/>
              <w:rPr>
                <w:spacing w:val="2"/>
              </w:rPr>
            </w:pPr>
            <w:r w:rsidRPr="00146C80">
              <w:rPr>
                <w:spacing w:val="2"/>
              </w:rPr>
              <w:t>редактор видео</w:t>
            </w:r>
          </w:p>
          <w:p w14:paraId="651AC7C6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ind w:left="23"/>
              <w:textAlignment w:val="center"/>
            </w:pPr>
            <w:r w:rsidRPr="00146C80">
              <w:rPr>
                <w:spacing w:val="2"/>
              </w:rPr>
              <w:t>редактор звука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6834AE8A" w14:textId="77777777" w:rsidR="00E56B35" w:rsidRPr="00146C80" w:rsidRDefault="00E56B35" w:rsidP="00146C80">
            <w:pPr>
              <w:autoSpaceDE w:val="0"/>
              <w:autoSpaceDN w:val="0"/>
              <w:adjustRightInd w:val="0"/>
              <w:jc w:val="center"/>
            </w:pPr>
          </w:p>
          <w:p w14:paraId="7ABAEE6A" w14:textId="77777777" w:rsidR="00E56B35" w:rsidRPr="00146C80" w:rsidRDefault="00E56B35" w:rsidP="00146C80">
            <w:pPr>
              <w:autoSpaceDE w:val="0"/>
              <w:autoSpaceDN w:val="0"/>
              <w:adjustRightInd w:val="0"/>
              <w:jc w:val="center"/>
            </w:pPr>
          </w:p>
          <w:p w14:paraId="2F7C068E" w14:textId="77777777" w:rsidR="00E56B35" w:rsidRPr="00146C80" w:rsidRDefault="00E56B35" w:rsidP="00146C80">
            <w:pPr>
              <w:autoSpaceDE w:val="0"/>
              <w:autoSpaceDN w:val="0"/>
              <w:adjustRightInd w:val="0"/>
              <w:jc w:val="center"/>
            </w:pPr>
          </w:p>
          <w:p w14:paraId="56FBFF84" w14:textId="77777777" w:rsidR="00E56B35" w:rsidRPr="00146C80" w:rsidRDefault="00E56B35" w:rsidP="00146C80">
            <w:pPr>
              <w:autoSpaceDE w:val="0"/>
              <w:autoSpaceDN w:val="0"/>
              <w:adjustRightInd w:val="0"/>
              <w:jc w:val="center"/>
            </w:pPr>
          </w:p>
          <w:p w14:paraId="659CB655" w14:textId="77777777" w:rsidR="00E56B35" w:rsidRPr="00146C80" w:rsidRDefault="00E56B35" w:rsidP="00146C80">
            <w:pPr>
              <w:autoSpaceDE w:val="0"/>
              <w:autoSpaceDN w:val="0"/>
              <w:adjustRightInd w:val="0"/>
              <w:jc w:val="center"/>
            </w:pPr>
          </w:p>
          <w:p w14:paraId="728D010D" w14:textId="1C8641F3" w:rsidR="00F659C9" w:rsidRPr="00146C80" w:rsidRDefault="00E56B35" w:rsidP="00146C80">
            <w:pPr>
              <w:autoSpaceDE w:val="0"/>
              <w:autoSpaceDN w:val="0"/>
              <w:adjustRightInd w:val="0"/>
              <w:jc w:val="center"/>
            </w:pPr>
            <w:r w:rsidRPr="00146C80">
              <w:t>да</w:t>
            </w:r>
          </w:p>
          <w:p w14:paraId="477037C6" w14:textId="77777777" w:rsidR="00E56B35" w:rsidRPr="00146C80" w:rsidRDefault="00E56B35" w:rsidP="00146C80">
            <w:pPr>
              <w:autoSpaceDE w:val="0"/>
              <w:autoSpaceDN w:val="0"/>
              <w:adjustRightInd w:val="0"/>
              <w:jc w:val="center"/>
            </w:pPr>
          </w:p>
          <w:p w14:paraId="20E0F8AE" w14:textId="6437B038" w:rsidR="00E56B35" w:rsidRPr="00146C80" w:rsidRDefault="00E56B35" w:rsidP="00146C80">
            <w:pPr>
              <w:autoSpaceDE w:val="0"/>
              <w:autoSpaceDN w:val="0"/>
              <w:adjustRightInd w:val="0"/>
              <w:jc w:val="center"/>
            </w:pPr>
          </w:p>
        </w:tc>
      </w:tr>
      <w:tr w:rsidR="00F659C9" w:rsidRPr="00146C80" w14:paraId="559F5503" w14:textId="77777777" w:rsidTr="00F53D7B">
        <w:trPr>
          <w:trHeight w:val="55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2E581E31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146C80">
              <w:t>3.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058AFCAB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</w:rPr>
            </w:pPr>
            <w:r w:rsidRPr="00146C80">
              <w:rPr>
                <w:b/>
                <w:spacing w:val="-3"/>
              </w:rPr>
              <w:t xml:space="preserve">Обеспечение технической, </w:t>
            </w:r>
            <w:r w:rsidRPr="00146C80">
              <w:rPr>
                <w:b/>
              </w:rPr>
              <w:t>методической и организационной поддержки</w:t>
            </w:r>
          </w:p>
          <w:p w14:paraId="400BEECF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</w:rPr>
            </w:pPr>
            <w:r w:rsidRPr="00146C80">
              <w:rPr>
                <w:spacing w:val="2"/>
              </w:rPr>
              <w:t>разработка планов, дорожных карт</w:t>
            </w:r>
          </w:p>
          <w:p w14:paraId="24D54801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textAlignment w:val="center"/>
              <w:rPr>
                <w:spacing w:val="2"/>
              </w:rPr>
            </w:pPr>
            <w:r w:rsidRPr="00146C80">
              <w:rPr>
                <w:spacing w:val="2"/>
              </w:rPr>
              <w:t>заключение договоров</w:t>
            </w:r>
          </w:p>
          <w:p w14:paraId="253808CF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146C80">
              <w:rPr>
                <w:spacing w:val="2"/>
              </w:rPr>
              <w:t>подготовка локальных актов образовательной организации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94CF9E5" w14:textId="77777777" w:rsidR="00F659C9" w:rsidRPr="00146C80" w:rsidRDefault="00F659C9" w:rsidP="00146C80">
            <w:pPr>
              <w:autoSpaceDE w:val="0"/>
              <w:autoSpaceDN w:val="0"/>
              <w:adjustRightInd w:val="0"/>
              <w:jc w:val="center"/>
            </w:pPr>
          </w:p>
          <w:p w14:paraId="25415449" w14:textId="77777777" w:rsidR="00E56B35" w:rsidRPr="00146C80" w:rsidRDefault="00E56B35" w:rsidP="00146C80">
            <w:pPr>
              <w:autoSpaceDE w:val="0"/>
              <w:autoSpaceDN w:val="0"/>
              <w:adjustRightInd w:val="0"/>
              <w:jc w:val="center"/>
            </w:pPr>
          </w:p>
          <w:p w14:paraId="7464AF20" w14:textId="1EE5154F" w:rsidR="00E56B35" w:rsidRPr="00146C80" w:rsidRDefault="00E56B35" w:rsidP="00146C80">
            <w:pPr>
              <w:autoSpaceDE w:val="0"/>
              <w:autoSpaceDN w:val="0"/>
              <w:adjustRightInd w:val="0"/>
              <w:jc w:val="center"/>
            </w:pPr>
            <w:r w:rsidRPr="00146C80">
              <w:t>да</w:t>
            </w:r>
          </w:p>
        </w:tc>
      </w:tr>
      <w:tr w:rsidR="00F659C9" w:rsidRPr="00146C80" w14:paraId="31C2F53C" w14:textId="77777777" w:rsidTr="00F53D7B">
        <w:trPr>
          <w:trHeight w:val="563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5C8D2DA1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146C80">
              <w:t>4.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2F1C55A7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textAlignment w:val="center"/>
              <w:rPr>
                <w:b/>
              </w:rPr>
            </w:pPr>
            <w:r w:rsidRPr="00146C80">
              <w:rPr>
                <w:b/>
              </w:rPr>
              <w:t>Отображение образовательной деятельности в информационной среде</w:t>
            </w:r>
          </w:p>
          <w:p w14:paraId="6D0EAB2D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textAlignment w:val="center"/>
            </w:pPr>
            <w:r w:rsidRPr="00146C80">
              <w:rPr>
                <w:spacing w:val="2"/>
              </w:rPr>
              <w:t>размещаются домашние задания (тексто</w:t>
            </w:r>
            <w:r w:rsidRPr="00146C80">
              <w:t>вая формулировка, видеофильм для анализа, географическая карта)</w:t>
            </w:r>
          </w:p>
          <w:p w14:paraId="66C9D06F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textAlignment w:val="center"/>
              <w:rPr>
                <w:spacing w:val="2"/>
              </w:rPr>
            </w:pPr>
            <w:r w:rsidRPr="00146C80">
              <w:rPr>
                <w:spacing w:val="2"/>
              </w:rPr>
              <w:t>творческие работы учителей и обучающихся</w:t>
            </w:r>
          </w:p>
          <w:p w14:paraId="674E3286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textAlignment w:val="center"/>
              <w:rPr>
                <w:spacing w:val="2"/>
              </w:rPr>
            </w:pPr>
            <w:r w:rsidRPr="00146C80">
              <w:rPr>
                <w:spacing w:val="2"/>
              </w:rPr>
              <w:t>осу</w:t>
            </w:r>
            <w:r w:rsidRPr="00146C80">
              <w:t>ществляется связь учителей, администрации, родителей, ор</w:t>
            </w:r>
            <w:r w:rsidRPr="00146C80">
              <w:rPr>
                <w:spacing w:val="2"/>
              </w:rPr>
              <w:t>ганов управления</w:t>
            </w:r>
          </w:p>
          <w:p w14:paraId="3DF536B7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textAlignment w:val="center"/>
            </w:pPr>
            <w:r w:rsidRPr="00146C80">
              <w:rPr>
                <w:spacing w:val="2"/>
              </w:rPr>
              <w:t xml:space="preserve">осуществляется методическая поддержка </w:t>
            </w:r>
            <w:r w:rsidRPr="00146C80">
              <w:t xml:space="preserve">учителей (интернет-школа, интернет-ИПК, </w:t>
            </w:r>
            <w:proofErr w:type="spellStart"/>
            <w:r w:rsidRPr="00146C80">
              <w:t>мультимедиаколлекция</w:t>
            </w:r>
            <w:proofErr w:type="spellEnd"/>
            <w:r w:rsidRPr="00146C80"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12430FD4" w14:textId="7C26DC8E" w:rsidR="00F659C9" w:rsidRPr="00146C80" w:rsidRDefault="00E56B35" w:rsidP="00146C80">
            <w:pPr>
              <w:autoSpaceDE w:val="0"/>
              <w:autoSpaceDN w:val="0"/>
              <w:adjustRightInd w:val="0"/>
              <w:jc w:val="center"/>
            </w:pPr>
            <w:r w:rsidRPr="00146C80">
              <w:t>да</w:t>
            </w:r>
          </w:p>
        </w:tc>
      </w:tr>
      <w:tr w:rsidR="00F659C9" w:rsidRPr="00146C80" w14:paraId="2727D127" w14:textId="77777777" w:rsidTr="00F53D7B">
        <w:trPr>
          <w:trHeight w:val="356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1F46C1A3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146C80">
              <w:t>5.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87F3E96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textAlignment w:val="center"/>
              <w:rPr>
                <w:b/>
              </w:rPr>
            </w:pPr>
            <w:r w:rsidRPr="00146C80">
              <w:rPr>
                <w:b/>
              </w:rPr>
              <w:t>Компоненты на бумажных носителях</w:t>
            </w:r>
          </w:p>
          <w:p w14:paraId="4490FF6C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textAlignment w:val="center"/>
            </w:pPr>
            <w:r w:rsidRPr="00146C80">
              <w:t>учебники</w:t>
            </w:r>
          </w:p>
          <w:p w14:paraId="09A3A0B0" w14:textId="77777777" w:rsidR="00F659C9" w:rsidRPr="00146C80" w:rsidRDefault="00F659C9" w:rsidP="00146C80">
            <w:pPr>
              <w:tabs>
                <w:tab w:val="left" w:pos="567"/>
              </w:tabs>
              <w:autoSpaceDE w:val="0"/>
              <w:autoSpaceDN w:val="0"/>
              <w:adjustRightInd w:val="0"/>
              <w:textAlignment w:val="center"/>
            </w:pPr>
            <w:r w:rsidRPr="00146C80">
              <w:t>рабочие тетради (</w:t>
            </w:r>
            <w:proofErr w:type="spellStart"/>
            <w:r w:rsidRPr="00146C80">
              <w:t>тетради</w:t>
            </w:r>
            <w:r w:rsidRPr="00146C80">
              <w:softHyphen/>
              <w:t>тренажёры</w:t>
            </w:r>
            <w:proofErr w:type="spellEnd"/>
            <w:r w:rsidRPr="00146C80">
              <w:t>)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04BECF6A" w14:textId="2539EAA0" w:rsidR="00F659C9" w:rsidRPr="00146C80" w:rsidRDefault="00E56B35" w:rsidP="00146C80">
            <w:pPr>
              <w:autoSpaceDE w:val="0"/>
              <w:autoSpaceDN w:val="0"/>
              <w:adjustRightInd w:val="0"/>
              <w:jc w:val="center"/>
            </w:pPr>
            <w:r w:rsidRPr="00146C80">
              <w:t>да</w:t>
            </w:r>
          </w:p>
        </w:tc>
      </w:tr>
      <w:tr w:rsidR="00F659C9" w:rsidRPr="00146C80" w14:paraId="26E60EB3" w14:textId="77777777" w:rsidTr="00F53D7B">
        <w:trPr>
          <w:trHeight w:val="420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  <w:vAlign w:val="center"/>
          </w:tcPr>
          <w:p w14:paraId="3D8F8F1F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146C80">
              <w:t>6.</w:t>
            </w:r>
          </w:p>
        </w:tc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47727CD1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</w:rPr>
            </w:pPr>
            <w:r w:rsidRPr="00146C80">
              <w:rPr>
                <w:b/>
              </w:rPr>
              <w:t>Компоненты на CD и DVD</w:t>
            </w:r>
          </w:p>
          <w:p w14:paraId="0E2B2EA0" w14:textId="77777777" w:rsidR="00F659C9" w:rsidRPr="00146C80" w:rsidRDefault="00F659C9" w:rsidP="00146C80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</w:rPr>
            </w:pPr>
            <w:r w:rsidRPr="00146C80">
              <w:t>электронные приложения к учебникам, электронные наглядные пособия, электронные практикумы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85" w:type="dxa"/>
              <w:bottom w:w="79" w:type="dxa"/>
              <w:right w:w="85" w:type="dxa"/>
            </w:tcMar>
          </w:tcPr>
          <w:p w14:paraId="74C439B0" w14:textId="7D4DE25F" w:rsidR="00F659C9" w:rsidRPr="00146C80" w:rsidRDefault="00E56B35" w:rsidP="00146C80">
            <w:pPr>
              <w:autoSpaceDE w:val="0"/>
              <w:autoSpaceDN w:val="0"/>
              <w:adjustRightInd w:val="0"/>
              <w:jc w:val="center"/>
            </w:pPr>
            <w:r w:rsidRPr="00146C80">
              <w:t>да</w:t>
            </w:r>
          </w:p>
        </w:tc>
      </w:tr>
    </w:tbl>
    <w:p w14:paraId="349A3A78" w14:textId="77777777" w:rsidR="00645F68" w:rsidRPr="004122B1" w:rsidRDefault="00645F68" w:rsidP="00B1024B">
      <w:pPr>
        <w:keepNext/>
        <w:keepLines/>
        <w:ind w:right="40"/>
      </w:pPr>
    </w:p>
    <w:sectPr w:rsidR="00645F68" w:rsidRPr="004122B1" w:rsidSect="00265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ACC4C" w14:textId="77777777" w:rsidR="0041318E" w:rsidRDefault="0041318E" w:rsidP="00FD4981">
      <w:r>
        <w:separator/>
      </w:r>
    </w:p>
  </w:endnote>
  <w:endnote w:type="continuationSeparator" w:id="0">
    <w:p w14:paraId="3B28963D" w14:textId="77777777" w:rsidR="0041318E" w:rsidRDefault="0041318E" w:rsidP="00FD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45CE" w14:textId="77777777" w:rsidR="00B73B40" w:rsidRDefault="00B73B4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5BD51" w14:textId="77777777" w:rsidR="00B73B40" w:rsidRDefault="00B73B4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A41C0" w14:textId="77777777" w:rsidR="00B73B40" w:rsidRDefault="00B73B4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6A85C" w14:textId="77777777" w:rsidR="0041318E" w:rsidRDefault="0041318E" w:rsidP="00FD4981">
      <w:r>
        <w:separator/>
      </w:r>
    </w:p>
  </w:footnote>
  <w:footnote w:type="continuationSeparator" w:id="0">
    <w:p w14:paraId="0EAAA4F9" w14:textId="77777777" w:rsidR="0041318E" w:rsidRDefault="0041318E" w:rsidP="00FD4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D99D" w14:textId="77777777" w:rsidR="00B73B40" w:rsidRDefault="00B73B4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EFD40" w14:textId="77777777" w:rsidR="00B73B40" w:rsidRDefault="00B73B4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C5DB6" w14:textId="77777777" w:rsidR="00B73B40" w:rsidRDefault="00B73B4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5AD"/>
    <w:multiLevelType w:val="hybridMultilevel"/>
    <w:tmpl w:val="82DA4292"/>
    <w:lvl w:ilvl="0" w:tplc="5400D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C67"/>
    <w:multiLevelType w:val="hybridMultilevel"/>
    <w:tmpl w:val="9BB2A1A6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B4577F"/>
    <w:multiLevelType w:val="hybridMultilevel"/>
    <w:tmpl w:val="E58A7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E1819"/>
    <w:multiLevelType w:val="multilevel"/>
    <w:tmpl w:val="4302E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432570"/>
    <w:multiLevelType w:val="multilevel"/>
    <w:tmpl w:val="028AC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F5F87"/>
    <w:multiLevelType w:val="hybridMultilevel"/>
    <w:tmpl w:val="F20E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926CA"/>
    <w:multiLevelType w:val="hybridMultilevel"/>
    <w:tmpl w:val="A7C8229A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CEA5230"/>
    <w:multiLevelType w:val="hybridMultilevel"/>
    <w:tmpl w:val="7AF0CBF8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2DF5199"/>
    <w:multiLevelType w:val="hybridMultilevel"/>
    <w:tmpl w:val="49D83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14B48"/>
    <w:multiLevelType w:val="hybridMultilevel"/>
    <w:tmpl w:val="B336CECE"/>
    <w:lvl w:ilvl="0" w:tplc="EA6492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0AF0EE6"/>
    <w:multiLevelType w:val="hybridMultilevel"/>
    <w:tmpl w:val="7C680B44"/>
    <w:lvl w:ilvl="0" w:tplc="A734F1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79F2626"/>
    <w:multiLevelType w:val="hybridMultilevel"/>
    <w:tmpl w:val="6E842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F6474"/>
    <w:multiLevelType w:val="hybridMultilevel"/>
    <w:tmpl w:val="A5E6D55C"/>
    <w:lvl w:ilvl="0" w:tplc="A734F1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61D03F2D"/>
    <w:multiLevelType w:val="hybridMultilevel"/>
    <w:tmpl w:val="D34E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76197"/>
    <w:multiLevelType w:val="hybridMultilevel"/>
    <w:tmpl w:val="3DFAF290"/>
    <w:lvl w:ilvl="0" w:tplc="EA649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0494"/>
    <w:rsid w:val="00017409"/>
    <w:rsid w:val="000243AB"/>
    <w:rsid w:val="00043DEA"/>
    <w:rsid w:val="000737ED"/>
    <w:rsid w:val="000A197E"/>
    <w:rsid w:val="000B077A"/>
    <w:rsid w:val="000B0F0F"/>
    <w:rsid w:val="000C42D9"/>
    <w:rsid w:val="000E769B"/>
    <w:rsid w:val="000F0EDE"/>
    <w:rsid w:val="000F5D6F"/>
    <w:rsid w:val="001259D4"/>
    <w:rsid w:val="00132833"/>
    <w:rsid w:val="00146C80"/>
    <w:rsid w:val="00152991"/>
    <w:rsid w:val="00174C6B"/>
    <w:rsid w:val="001928E7"/>
    <w:rsid w:val="001B76E2"/>
    <w:rsid w:val="001D2BFF"/>
    <w:rsid w:val="002461FD"/>
    <w:rsid w:val="00246D06"/>
    <w:rsid w:val="00265F30"/>
    <w:rsid w:val="00282D64"/>
    <w:rsid w:val="002A6BA0"/>
    <w:rsid w:val="002C5C3E"/>
    <w:rsid w:val="002C6B13"/>
    <w:rsid w:val="002D329E"/>
    <w:rsid w:val="002F0AFA"/>
    <w:rsid w:val="002F314B"/>
    <w:rsid w:val="003033DA"/>
    <w:rsid w:val="00317B0F"/>
    <w:rsid w:val="00332AD9"/>
    <w:rsid w:val="00332CA7"/>
    <w:rsid w:val="0036645A"/>
    <w:rsid w:val="003B5C1C"/>
    <w:rsid w:val="003C02B0"/>
    <w:rsid w:val="00401E03"/>
    <w:rsid w:val="0041318E"/>
    <w:rsid w:val="00434440"/>
    <w:rsid w:val="00451094"/>
    <w:rsid w:val="004717E0"/>
    <w:rsid w:val="0048633B"/>
    <w:rsid w:val="00486B93"/>
    <w:rsid w:val="00486BD8"/>
    <w:rsid w:val="00497E5F"/>
    <w:rsid w:val="004A27DB"/>
    <w:rsid w:val="004A7A43"/>
    <w:rsid w:val="004E6D01"/>
    <w:rsid w:val="00551491"/>
    <w:rsid w:val="00587CC3"/>
    <w:rsid w:val="005C063C"/>
    <w:rsid w:val="005C23E4"/>
    <w:rsid w:val="005C2A9B"/>
    <w:rsid w:val="005D1E77"/>
    <w:rsid w:val="00631FA0"/>
    <w:rsid w:val="00645F68"/>
    <w:rsid w:val="00674BF5"/>
    <w:rsid w:val="006C5263"/>
    <w:rsid w:val="006D4787"/>
    <w:rsid w:val="006D67A0"/>
    <w:rsid w:val="006F6B7C"/>
    <w:rsid w:val="00730494"/>
    <w:rsid w:val="00735595"/>
    <w:rsid w:val="007A360C"/>
    <w:rsid w:val="007B3AE1"/>
    <w:rsid w:val="00807A6C"/>
    <w:rsid w:val="00815584"/>
    <w:rsid w:val="008404B5"/>
    <w:rsid w:val="00861F98"/>
    <w:rsid w:val="00865379"/>
    <w:rsid w:val="00883C53"/>
    <w:rsid w:val="008B7094"/>
    <w:rsid w:val="008C4709"/>
    <w:rsid w:val="00915156"/>
    <w:rsid w:val="0097746D"/>
    <w:rsid w:val="00995B72"/>
    <w:rsid w:val="009B22BA"/>
    <w:rsid w:val="009E0C0C"/>
    <w:rsid w:val="00A64947"/>
    <w:rsid w:val="00AC5F50"/>
    <w:rsid w:val="00AD3BA6"/>
    <w:rsid w:val="00B1024B"/>
    <w:rsid w:val="00B264CD"/>
    <w:rsid w:val="00B34343"/>
    <w:rsid w:val="00B45F8D"/>
    <w:rsid w:val="00B73B40"/>
    <w:rsid w:val="00C35389"/>
    <w:rsid w:val="00C41037"/>
    <w:rsid w:val="00C44E90"/>
    <w:rsid w:val="00C91A14"/>
    <w:rsid w:val="00CF674E"/>
    <w:rsid w:val="00D00035"/>
    <w:rsid w:val="00D4219E"/>
    <w:rsid w:val="00D46DEB"/>
    <w:rsid w:val="00DA2262"/>
    <w:rsid w:val="00DB6EE4"/>
    <w:rsid w:val="00DC7934"/>
    <w:rsid w:val="00DE33FF"/>
    <w:rsid w:val="00E01835"/>
    <w:rsid w:val="00E01EBB"/>
    <w:rsid w:val="00E56B35"/>
    <w:rsid w:val="00E631B3"/>
    <w:rsid w:val="00E64384"/>
    <w:rsid w:val="00EA01EC"/>
    <w:rsid w:val="00EA0DBE"/>
    <w:rsid w:val="00EB243A"/>
    <w:rsid w:val="00EF61D1"/>
    <w:rsid w:val="00F06622"/>
    <w:rsid w:val="00F16352"/>
    <w:rsid w:val="00F60E30"/>
    <w:rsid w:val="00F659C9"/>
    <w:rsid w:val="00FA7E0B"/>
    <w:rsid w:val="00FC2392"/>
    <w:rsid w:val="00FD4981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2395F"/>
  <w15:docId w15:val="{C85D2CF5-6224-452A-A46B-9C4BDD13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4981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FD4981"/>
    <w:rPr>
      <w:rFonts w:ascii="Calibri" w:eastAsia="Calibri" w:hAnsi="Calibri" w:cs="Calibri"/>
    </w:rPr>
  </w:style>
  <w:style w:type="paragraph" w:styleId="a5">
    <w:name w:val="List Paragraph"/>
    <w:basedOn w:val="a"/>
    <w:link w:val="a4"/>
    <w:uiPriority w:val="99"/>
    <w:qFormat/>
    <w:rsid w:val="00FD4981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2">
    <w:name w:val="Заголовок №1 (2)_"/>
    <w:link w:val="120"/>
    <w:locked/>
    <w:rsid w:val="00FD4981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FD4981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1">
    <w:name w:val="s_1"/>
    <w:basedOn w:val="a"/>
    <w:uiPriority w:val="99"/>
    <w:rsid w:val="00FD4981"/>
    <w:pPr>
      <w:spacing w:before="100" w:beforeAutospacing="1" w:after="100" w:afterAutospacing="1"/>
    </w:pPr>
    <w:rPr>
      <w:rFonts w:ascii="Calibri" w:hAnsi="Calibri"/>
    </w:rPr>
  </w:style>
  <w:style w:type="character" w:styleId="a6">
    <w:name w:val="footnote reference"/>
    <w:uiPriority w:val="99"/>
    <w:semiHidden/>
    <w:unhideWhenUsed/>
    <w:rsid w:val="00FD4981"/>
    <w:rPr>
      <w:vertAlign w:val="superscript"/>
    </w:rPr>
  </w:style>
  <w:style w:type="character" w:customStyle="1" w:styleId="a7">
    <w:name w:val="Основной текст_"/>
    <w:link w:val="3"/>
    <w:rsid w:val="00645F68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645F68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645F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8">
    <w:name w:val="No Spacing"/>
    <w:uiPriority w:val="1"/>
    <w:qFormat/>
    <w:rsid w:val="00645F68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B3A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A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73B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3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73B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3B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2638</Words>
  <Characters>15039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87</cp:revision>
  <cp:lastPrinted>2020-12-18T04:44:00Z</cp:lastPrinted>
  <dcterms:created xsi:type="dcterms:W3CDTF">2020-12-25T09:43:00Z</dcterms:created>
  <dcterms:modified xsi:type="dcterms:W3CDTF">2024-11-21T12:10:00Z</dcterms:modified>
</cp:coreProperties>
</file>